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E6" w:rsidRPr="00927ABF" w:rsidRDefault="001348E6" w:rsidP="00C0349F">
      <w:pPr>
        <w:spacing w:line="240" w:lineRule="auto"/>
        <w:contextualSpacing/>
        <w:jc w:val="center"/>
        <w:rPr>
          <w:rFonts w:ascii="Times New Roman" w:hAnsi="Times New Roman"/>
          <w:b/>
          <w:sz w:val="28"/>
          <w:szCs w:val="28"/>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18pt;width:189pt;height:75.25pt;z-index:-251658240" wrapcoords="-36 0 -36 21511 21600 21511 21600 0 -36 0">
            <v:imagedata r:id="rId4" o:title=""/>
            <w10:wrap type="tight"/>
          </v:shape>
        </w:pict>
      </w:r>
      <w:r w:rsidRPr="00927ABF">
        <w:rPr>
          <w:rFonts w:ascii="Times New Roman" w:hAnsi="Times New Roman"/>
          <w:b/>
          <w:sz w:val="28"/>
          <w:szCs w:val="28"/>
        </w:rPr>
        <w:t xml:space="preserve">Για τα αποτελέσματα των εκλογών στα </w:t>
      </w:r>
    </w:p>
    <w:p w:rsidR="001348E6" w:rsidRPr="00927ABF" w:rsidRDefault="001348E6" w:rsidP="00C0349F">
      <w:pPr>
        <w:spacing w:line="240" w:lineRule="auto"/>
        <w:contextualSpacing/>
        <w:jc w:val="center"/>
        <w:rPr>
          <w:rFonts w:ascii="Times New Roman" w:hAnsi="Times New Roman"/>
          <w:b/>
          <w:sz w:val="28"/>
          <w:szCs w:val="28"/>
        </w:rPr>
      </w:pPr>
      <w:r w:rsidRPr="00927ABF">
        <w:rPr>
          <w:rFonts w:ascii="Times New Roman" w:hAnsi="Times New Roman"/>
          <w:b/>
          <w:sz w:val="28"/>
          <w:szCs w:val="28"/>
        </w:rPr>
        <w:t>Υπηρεσιακά Συμβούλια</w:t>
      </w:r>
    </w:p>
    <w:p w:rsidR="001348E6" w:rsidRPr="00927ABF" w:rsidRDefault="001348E6" w:rsidP="00C0349F">
      <w:pPr>
        <w:spacing w:line="240" w:lineRule="auto"/>
        <w:ind w:firstLine="720"/>
        <w:contextualSpacing/>
        <w:jc w:val="both"/>
        <w:rPr>
          <w:rFonts w:ascii="Times New Roman" w:hAnsi="Times New Roman"/>
          <w:sz w:val="23"/>
          <w:szCs w:val="23"/>
        </w:rPr>
      </w:pPr>
    </w:p>
    <w:p w:rsidR="001348E6" w:rsidRPr="00927ABF" w:rsidRDefault="001348E6" w:rsidP="00C0349F">
      <w:pPr>
        <w:spacing w:line="240" w:lineRule="auto"/>
        <w:ind w:firstLine="720"/>
        <w:contextualSpacing/>
        <w:jc w:val="both"/>
        <w:rPr>
          <w:rFonts w:ascii="Times New Roman" w:hAnsi="Times New Roman"/>
          <w:sz w:val="23"/>
          <w:szCs w:val="23"/>
        </w:rPr>
      </w:pPr>
    </w:p>
    <w:p w:rsidR="001348E6" w:rsidRDefault="001348E6" w:rsidP="00C0349F">
      <w:pPr>
        <w:spacing w:line="240" w:lineRule="auto"/>
        <w:ind w:firstLine="720"/>
        <w:contextualSpacing/>
        <w:jc w:val="both"/>
        <w:rPr>
          <w:rFonts w:ascii="Times New Roman" w:hAnsi="Times New Roman"/>
          <w:sz w:val="23"/>
          <w:szCs w:val="23"/>
        </w:rPr>
      </w:pP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 xml:space="preserve">Χαιρετίζουμε τους χιλιάδες συναδέλφους που στήριξαν τα ψηφοδέλτια της </w:t>
      </w:r>
      <w:r w:rsidRPr="00927ABF">
        <w:rPr>
          <w:rFonts w:ascii="Times New Roman" w:hAnsi="Times New Roman"/>
          <w:b/>
          <w:sz w:val="23"/>
          <w:szCs w:val="23"/>
        </w:rPr>
        <w:t xml:space="preserve">Αγωνιστικής Συσπείρωσης Εκπαιδευτικών </w:t>
      </w:r>
      <w:r w:rsidRPr="00927ABF">
        <w:rPr>
          <w:rFonts w:ascii="Times New Roman" w:hAnsi="Times New Roman"/>
          <w:sz w:val="23"/>
          <w:szCs w:val="23"/>
        </w:rPr>
        <w:t xml:space="preserve">στις εκλογές για την ανάδειξη αιρετών στα Υπηρεσιακά Συμβούλια Πρωτοβάθμιας και Δευτεροβάθμιας Εκπαίδευσης. </w:t>
      </w:r>
    </w:p>
    <w:p w:rsidR="001348E6" w:rsidRPr="00927ABF" w:rsidRDefault="001348E6" w:rsidP="00C0349F">
      <w:pPr>
        <w:spacing w:line="240" w:lineRule="auto"/>
        <w:ind w:firstLine="720"/>
        <w:contextualSpacing/>
        <w:jc w:val="both"/>
        <w:rPr>
          <w:rFonts w:ascii="Times New Roman" w:hAnsi="Times New Roman"/>
          <w:b/>
          <w:i/>
          <w:sz w:val="23"/>
          <w:szCs w:val="23"/>
          <w:u w:val="single"/>
        </w:rPr>
      </w:pPr>
      <w:r w:rsidRPr="00927ABF">
        <w:rPr>
          <w:rFonts w:ascii="Times New Roman" w:hAnsi="Times New Roman"/>
          <w:b/>
          <w:sz w:val="23"/>
          <w:szCs w:val="23"/>
        </w:rPr>
        <w:t>Η ΑΣΕ διατηρεί ένα σημαντικό ποσοστό σε ΚΥΣΠΕ 13,79% (14,05% 2014) και ΚΥΣΔΕ 15,21% (15,10% 2014).</w:t>
      </w:r>
      <w:r>
        <w:rPr>
          <w:rFonts w:ascii="Times New Roman" w:hAnsi="Times New Roman"/>
          <w:sz w:val="23"/>
          <w:szCs w:val="23"/>
        </w:rPr>
        <w:t xml:space="preserve"> Σ</w:t>
      </w:r>
      <w:r w:rsidRPr="00927ABF">
        <w:rPr>
          <w:rFonts w:ascii="Times New Roman" w:hAnsi="Times New Roman"/>
          <w:sz w:val="23"/>
          <w:szCs w:val="23"/>
        </w:rPr>
        <w:t>το ΚΥΣΔΕ αναδείχτηκε σε 3η δύναμη</w:t>
      </w:r>
      <w:r>
        <w:rPr>
          <w:rFonts w:ascii="Times New Roman" w:hAnsi="Times New Roman"/>
          <w:sz w:val="23"/>
          <w:szCs w:val="23"/>
        </w:rPr>
        <w:t>.</w:t>
      </w:r>
      <w:r w:rsidRPr="00927ABF">
        <w:rPr>
          <w:rFonts w:ascii="Times New Roman" w:hAnsi="Times New Roman"/>
          <w:sz w:val="23"/>
          <w:szCs w:val="23"/>
        </w:rPr>
        <w:t xml:space="preserve"> </w:t>
      </w:r>
      <w:r w:rsidRPr="00927ABF">
        <w:rPr>
          <w:rFonts w:ascii="Times New Roman" w:hAnsi="Times New Roman"/>
          <w:b/>
          <w:i/>
          <w:sz w:val="23"/>
          <w:szCs w:val="23"/>
          <w:u w:val="single"/>
        </w:rPr>
        <w:t>(Τα αναλυτικά αποτελέσματα δίνονται σε ξεχωριστούς πίνακες που επισυνάπτονται μαζί με την ανακοίνωση)</w:t>
      </w: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b/>
          <w:sz w:val="23"/>
          <w:szCs w:val="23"/>
        </w:rPr>
        <w:t>Εκλέγονται αιρετοί με τη ψηφοδέλτιο της ΑΣΕ σε:</w:t>
      </w:r>
      <w:r w:rsidRPr="00927ABF">
        <w:rPr>
          <w:rFonts w:ascii="Times New Roman" w:hAnsi="Times New Roman"/>
          <w:sz w:val="23"/>
          <w:szCs w:val="23"/>
        </w:rPr>
        <w:t xml:space="preserve"> ΑΠΥΣΠΕ Αττικής, ΑΠΥΣΠΕ Βορείου Αιγαίου, ΑΠΥΣΔΕ Ιονίων Νήσων, ΠΥΣΔΕ Κεφαλονιάς, ΠΥΣΔΕ Ζακύνθου, ΠΥΣΔΕ Β΄ Δωδεκανήσου, ΠΥΣΠΕ Ανατολικής Αττικής, ΠΥΣΠΕ Γ΄ Αθήνας, ΠΥΣΠΕ Χίου, ΠΥΣΠΕ Λέσβου, ΠΥΣΠΕ Άρτας.</w:t>
      </w:r>
    </w:p>
    <w:p w:rsidR="001348E6" w:rsidRPr="00927ABF" w:rsidRDefault="001348E6" w:rsidP="00C0349F">
      <w:pPr>
        <w:spacing w:line="240" w:lineRule="auto"/>
        <w:ind w:firstLine="720"/>
        <w:contextualSpacing/>
        <w:jc w:val="both"/>
        <w:rPr>
          <w:rFonts w:ascii="Times New Roman" w:hAnsi="Times New Roman"/>
          <w:b/>
          <w:sz w:val="23"/>
          <w:szCs w:val="23"/>
        </w:rPr>
      </w:pPr>
      <w:r w:rsidRPr="00927ABF">
        <w:rPr>
          <w:rFonts w:ascii="Times New Roman" w:hAnsi="Times New Roman"/>
          <w:b/>
          <w:sz w:val="23"/>
          <w:szCs w:val="23"/>
        </w:rPr>
        <w:t xml:space="preserve">Οι συνάδελφοι που εμπιστεύτηκαν την Αγωνιστική Συσπείρωση Εκπαιδευτικών, το ψηφοδέλτιο που στηρίξει το ΠΑΜΕ, οι εκατοντάδες υποψήφιοι σε όλα τα σωματεία, σε όλη την Ελλάδα, αποτελούν μια ισχυρή δύναμη μέσα στον κλάδο που μπορεί να συμβάλλει αποφασιστικά στον αγώνα για την ανασύνταξη του κινήματος, την αλλαγή των συσχετισμών, τη δημιουργία ενός συνδικαλιστικού κινήματος που θα μπορέσει με αποφασιστικότητα και αντοχή να αντιπαλέψει την αντιλαϊκή πολιτική, να απαιτήσει την ανάκτηση των απωλειών που είχαμε τα χρόνια της κρίσης, να διεκδικήσει την ικανοποίηση των σύγχρονων λαϊκών αναγκών. </w:t>
      </w: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 xml:space="preserve">Οι παρατάξεις </w:t>
      </w:r>
      <w:r w:rsidRPr="00927ABF">
        <w:rPr>
          <w:rFonts w:ascii="Times New Roman" w:hAnsi="Times New Roman"/>
          <w:b/>
          <w:sz w:val="23"/>
          <w:szCs w:val="23"/>
        </w:rPr>
        <w:t>του ΣΥΡΙΖΑ (ΣΥΝΕΚ και ΕΡΑ)</w:t>
      </w:r>
      <w:r w:rsidRPr="00927ABF">
        <w:rPr>
          <w:rFonts w:ascii="Times New Roman" w:hAnsi="Times New Roman"/>
          <w:sz w:val="23"/>
          <w:szCs w:val="23"/>
        </w:rPr>
        <w:t xml:space="preserve"> καταγράφουν σημαντική πτώση (-5,43% στη Δευτεροβάθμια και -2,90% στην Πρωτοβάθμια). Αποτυπώνεται η δυσαρέσκεια και η καταδίκη της αντιλαϊκής κυβερνητικής πολιτικής της κυβέρνησης καθώς και της πολιτικής των περικοπών και την υποβάθμισης του μορφωτικού περιεχομένου στο χώρο της εκπαίδευσης.  </w:t>
      </w: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 xml:space="preserve">Οι </w:t>
      </w:r>
      <w:r w:rsidRPr="00927ABF">
        <w:rPr>
          <w:rFonts w:ascii="Times New Roman" w:hAnsi="Times New Roman"/>
          <w:b/>
          <w:sz w:val="23"/>
          <w:szCs w:val="23"/>
        </w:rPr>
        <w:t>Παρεμβάσεις</w:t>
      </w:r>
      <w:r w:rsidRPr="00927ABF">
        <w:rPr>
          <w:rFonts w:ascii="Times New Roman" w:hAnsi="Times New Roman"/>
          <w:sz w:val="23"/>
          <w:szCs w:val="23"/>
        </w:rPr>
        <w:t xml:space="preserve"> έχουν αντίστοιχα μεγάλη πτώση (- 2,35% στη Δευτεροβάθμια και -3,25% στην Πρωτοβάθμια). Χρεώνονται ως ένα βαθμό την, για πολλά χρόνια, κοινή διαδρομή τους με τις δυνάμεις του ΣΥΡΙΖΑ σε δεκάδες σωματεία καθώς και τη στάση τους, τις αυταπάτες που καλλιέργησαν για την κυβέρνηση της «πρώτης φορά αριστερά», τον τυχοδιωκτισμό τους στο κίνημα.</w:t>
      </w: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 xml:space="preserve">Τα ψηφοδέλτια με πυρήνα τις </w:t>
      </w:r>
      <w:r w:rsidRPr="00927ABF">
        <w:rPr>
          <w:rFonts w:ascii="Times New Roman" w:hAnsi="Times New Roman"/>
          <w:b/>
          <w:sz w:val="23"/>
          <w:szCs w:val="23"/>
        </w:rPr>
        <w:t>δυνάμεις της ΛΑΕ</w:t>
      </w:r>
      <w:r w:rsidRPr="00927ABF">
        <w:rPr>
          <w:rFonts w:ascii="Times New Roman" w:hAnsi="Times New Roman"/>
          <w:sz w:val="23"/>
          <w:szCs w:val="23"/>
        </w:rPr>
        <w:t xml:space="preserve"> κατέγραψαν ποσοστό γύρω στο 4%.</w:t>
      </w:r>
    </w:p>
    <w:p w:rsidR="001348E6" w:rsidRPr="005810F2"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 xml:space="preserve">Οι δυνάμεις του παλιού κυβερνητικού συνδικαλισμού </w:t>
      </w:r>
      <w:r w:rsidRPr="00927ABF">
        <w:rPr>
          <w:rFonts w:ascii="Times New Roman" w:hAnsi="Times New Roman"/>
          <w:b/>
          <w:sz w:val="23"/>
          <w:szCs w:val="23"/>
        </w:rPr>
        <w:t>(ΔΑΚΕ</w:t>
      </w:r>
      <w:r>
        <w:rPr>
          <w:rFonts w:ascii="Times New Roman" w:hAnsi="Times New Roman"/>
          <w:b/>
          <w:sz w:val="23"/>
          <w:szCs w:val="23"/>
        </w:rPr>
        <w:t xml:space="preserve"> – ΠΑΣΚ/ΔΗΣΥ</w:t>
      </w:r>
      <w:r w:rsidRPr="00927ABF">
        <w:rPr>
          <w:rFonts w:ascii="Times New Roman" w:hAnsi="Times New Roman"/>
          <w:b/>
          <w:sz w:val="23"/>
          <w:szCs w:val="23"/>
        </w:rPr>
        <w:t>/ΠΕΚ)</w:t>
      </w:r>
      <w:r w:rsidRPr="00927ABF">
        <w:rPr>
          <w:rFonts w:ascii="Times New Roman" w:hAnsi="Times New Roman"/>
          <w:sz w:val="23"/>
          <w:szCs w:val="23"/>
        </w:rPr>
        <w:t xml:space="preserve"> διατηρούν σοβαρά ερείσματα στο κλάδο και ενισχύονται</w:t>
      </w:r>
      <w:r w:rsidRPr="00927ABF">
        <w:rPr>
          <w:rFonts w:ascii="Times New Roman" w:hAnsi="Times New Roman"/>
          <w:b/>
          <w:sz w:val="23"/>
          <w:szCs w:val="23"/>
        </w:rPr>
        <w:t>. Η ΠΑΣΚ</w:t>
      </w:r>
      <w:r w:rsidRPr="00927ABF">
        <w:rPr>
          <w:rFonts w:ascii="Times New Roman" w:hAnsi="Times New Roman"/>
          <w:sz w:val="23"/>
          <w:szCs w:val="23"/>
        </w:rPr>
        <w:t xml:space="preserve"> διατηρεί τα ποσοστά της με </w:t>
      </w:r>
      <w:r>
        <w:rPr>
          <w:rFonts w:ascii="Times New Roman" w:hAnsi="Times New Roman"/>
          <w:sz w:val="23"/>
          <w:szCs w:val="23"/>
        </w:rPr>
        <w:t xml:space="preserve">μια </w:t>
      </w:r>
      <w:r w:rsidRPr="00927ABF">
        <w:rPr>
          <w:rFonts w:ascii="Times New Roman" w:hAnsi="Times New Roman"/>
          <w:sz w:val="23"/>
          <w:szCs w:val="23"/>
        </w:rPr>
        <w:t xml:space="preserve">μικρή πτώση. </w:t>
      </w:r>
      <w:r w:rsidRPr="00927ABF">
        <w:rPr>
          <w:rFonts w:ascii="Times New Roman" w:hAnsi="Times New Roman"/>
          <w:b/>
          <w:sz w:val="23"/>
          <w:szCs w:val="23"/>
        </w:rPr>
        <w:t>Η ΔΑΚΕ</w:t>
      </w:r>
      <w:r w:rsidRPr="00927ABF">
        <w:rPr>
          <w:rFonts w:ascii="Times New Roman" w:hAnsi="Times New Roman"/>
          <w:sz w:val="23"/>
          <w:szCs w:val="23"/>
        </w:rPr>
        <w:t xml:space="preserve"> ενισχύεται σημαντικά (+5,9% στη Δευτεροβάθμια και +3,52% στην Πρωτοβάθμια). Καρπώνεται σε μεγάλο βαθμό την δυσαρέσκεια από την κυβερνητική πολιτική. Αξιοποίησε ένα στενά αντικυβερνητικό λόγο</w:t>
      </w:r>
      <w:r>
        <w:rPr>
          <w:rFonts w:ascii="Times New Roman" w:hAnsi="Times New Roman"/>
          <w:sz w:val="23"/>
          <w:szCs w:val="23"/>
        </w:rPr>
        <w:t>,</w:t>
      </w:r>
      <w:r w:rsidRPr="00927ABF">
        <w:rPr>
          <w:rFonts w:ascii="Times New Roman" w:hAnsi="Times New Roman"/>
          <w:sz w:val="23"/>
          <w:szCs w:val="23"/>
        </w:rPr>
        <w:t xml:space="preserve"> στη γραμμή της αντιπολιτευτικής τακτικής της Ν.Δ. </w:t>
      </w:r>
    </w:p>
    <w:p w:rsidR="001348E6" w:rsidRPr="00927ABF" w:rsidRDefault="001348E6" w:rsidP="00C0349F">
      <w:pPr>
        <w:spacing w:line="240" w:lineRule="auto"/>
        <w:ind w:firstLine="720"/>
        <w:contextualSpacing/>
        <w:jc w:val="both"/>
        <w:rPr>
          <w:rFonts w:ascii="Times New Roman" w:hAnsi="Times New Roman"/>
          <w:sz w:val="23"/>
          <w:szCs w:val="23"/>
          <w:u w:val="single"/>
        </w:rPr>
      </w:pPr>
      <w:r w:rsidRPr="00927ABF">
        <w:rPr>
          <w:rFonts w:ascii="Times New Roman" w:hAnsi="Times New Roman"/>
          <w:sz w:val="23"/>
          <w:szCs w:val="23"/>
          <w:u w:val="single"/>
        </w:rPr>
        <w:t xml:space="preserve">Οι δυνάμεις παλιού και νέου κυβερνητικού συνδικαλισμού διατηρούν ισχυρά στηρίγματα μέσα στο μηχανισμό της κρατικής διοίκησης (αιρετοί, διευθυντές εκπαίδευσης κ.τ.λ.)  και τα αξιοποίησαν για να παρέμβουν στις εκλογές. </w:t>
      </w:r>
    </w:p>
    <w:p w:rsidR="001348E6" w:rsidRPr="00927ABF" w:rsidRDefault="001348E6" w:rsidP="00C0349F">
      <w:pPr>
        <w:spacing w:line="240" w:lineRule="auto"/>
        <w:ind w:firstLine="720"/>
        <w:contextualSpacing/>
        <w:jc w:val="both"/>
        <w:rPr>
          <w:rFonts w:ascii="Times New Roman" w:hAnsi="Times New Roman"/>
          <w:b/>
          <w:sz w:val="23"/>
          <w:szCs w:val="23"/>
        </w:rPr>
      </w:pPr>
      <w:r w:rsidRPr="00927ABF">
        <w:rPr>
          <w:rFonts w:ascii="Times New Roman" w:hAnsi="Times New Roman"/>
          <w:b/>
          <w:sz w:val="23"/>
          <w:szCs w:val="23"/>
        </w:rPr>
        <w:t>Η καταδίκη της κυβερνητικής πολιτική του ΣΥΡΙΖΑ δεν πρέπει να οδηγήσει</w:t>
      </w:r>
      <w:r>
        <w:rPr>
          <w:rFonts w:ascii="Times New Roman" w:hAnsi="Times New Roman"/>
          <w:b/>
          <w:sz w:val="23"/>
          <w:szCs w:val="23"/>
        </w:rPr>
        <w:t xml:space="preserve"> σε νέες αυταπάτες και νέα αδιέξοδα, </w:t>
      </w:r>
      <w:r w:rsidRPr="00927ABF">
        <w:rPr>
          <w:rFonts w:ascii="Times New Roman" w:hAnsi="Times New Roman"/>
          <w:b/>
          <w:sz w:val="23"/>
          <w:szCs w:val="23"/>
        </w:rPr>
        <w:t xml:space="preserve"> στη δικαίωση του παλιού κυβερνητικού συνδικαλισμού της ΔΑΚΕ – ΠΑΣΚ/ΔΗΣΥ/ΠΕΚ</w:t>
      </w:r>
      <w:r>
        <w:rPr>
          <w:rFonts w:ascii="Times New Roman" w:hAnsi="Times New Roman"/>
          <w:b/>
          <w:sz w:val="23"/>
          <w:szCs w:val="23"/>
        </w:rPr>
        <w:t xml:space="preserve"> και </w:t>
      </w:r>
      <w:r w:rsidRPr="00927ABF">
        <w:rPr>
          <w:rFonts w:ascii="Times New Roman" w:hAnsi="Times New Roman"/>
          <w:b/>
          <w:sz w:val="23"/>
          <w:szCs w:val="23"/>
        </w:rPr>
        <w:t>της γραμμής που οδηγεί στη</w:t>
      </w:r>
      <w:r>
        <w:rPr>
          <w:rFonts w:ascii="Times New Roman" w:hAnsi="Times New Roman"/>
          <w:b/>
          <w:sz w:val="23"/>
          <w:szCs w:val="23"/>
        </w:rPr>
        <w:t>ν</w:t>
      </w:r>
      <w:r w:rsidRPr="00927ABF">
        <w:rPr>
          <w:rFonts w:ascii="Times New Roman" w:hAnsi="Times New Roman"/>
          <w:b/>
          <w:sz w:val="23"/>
          <w:szCs w:val="23"/>
        </w:rPr>
        <w:t xml:space="preserve"> υποταγή </w:t>
      </w:r>
      <w:r>
        <w:rPr>
          <w:rFonts w:ascii="Times New Roman" w:hAnsi="Times New Roman"/>
          <w:b/>
          <w:sz w:val="23"/>
          <w:szCs w:val="23"/>
        </w:rPr>
        <w:t xml:space="preserve">των εργαζομένων </w:t>
      </w:r>
      <w:r w:rsidRPr="00927ABF">
        <w:rPr>
          <w:rFonts w:ascii="Times New Roman" w:hAnsi="Times New Roman"/>
          <w:b/>
          <w:sz w:val="23"/>
          <w:szCs w:val="23"/>
        </w:rPr>
        <w:t xml:space="preserve">στην πολιτική της </w:t>
      </w:r>
      <w:r>
        <w:rPr>
          <w:rFonts w:ascii="Times New Roman" w:hAnsi="Times New Roman"/>
          <w:b/>
          <w:sz w:val="23"/>
          <w:szCs w:val="23"/>
        </w:rPr>
        <w:t>Ε.Ε., της</w:t>
      </w:r>
      <w:r w:rsidRPr="00927ABF">
        <w:rPr>
          <w:rFonts w:ascii="Times New Roman" w:hAnsi="Times New Roman"/>
          <w:b/>
          <w:sz w:val="23"/>
          <w:szCs w:val="23"/>
        </w:rPr>
        <w:t xml:space="preserve"> ανταγωνιστικότητα</w:t>
      </w:r>
      <w:r>
        <w:rPr>
          <w:rFonts w:ascii="Times New Roman" w:hAnsi="Times New Roman"/>
          <w:b/>
          <w:sz w:val="23"/>
          <w:szCs w:val="23"/>
        </w:rPr>
        <w:t>ς και της</w:t>
      </w:r>
      <w:r w:rsidRPr="00927ABF">
        <w:rPr>
          <w:rFonts w:ascii="Times New Roman" w:hAnsi="Times New Roman"/>
          <w:b/>
          <w:sz w:val="23"/>
          <w:szCs w:val="23"/>
        </w:rPr>
        <w:t xml:space="preserve"> επιχειρηματικότητα</w:t>
      </w:r>
      <w:r>
        <w:rPr>
          <w:rFonts w:ascii="Times New Roman" w:hAnsi="Times New Roman"/>
          <w:b/>
          <w:sz w:val="23"/>
          <w:szCs w:val="23"/>
        </w:rPr>
        <w:t>ς</w:t>
      </w:r>
      <w:r w:rsidRPr="00927ABF">
        <w:rPr>
          <w:rFonts w:ascii="Times New Roman" w:hAnsi="Times New Roman"/>
          <w:b/>
          <w:sz w:val="23"/>
          <w:szCs w:val="23"/>
        </w:rPr>
        <w:t xml:space="preserve">, στην υπεράσπιση του σχολειού της αγοράς. </w:t>
      </w: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b/>
          <w:sz w:val="23"/>
          <w:szCs w:val="23"/>
          <w:u w:val="single"/>
        </w:rPr>
        <w:t>Είναι κρίσιμό ζήτημα το επόμενο διάστημα να δυναμώσει, με όρους κινήματος και οργανωμένης συμμετοχής, η αναμέτρηση με την πολιτική κυβέρνησης – Ε.Ε. – ΔΝΤ – Κεφαλαίου.</w:t>
      </w:r>
      <w:r w:rsidRPr="00927ABF">
        <w:rPr>
          <w:rFonts w:ascii="Times New Roman" w:hAnsi="Times New Roman"/>
          <w:sz w:val="23"/>
          <w:szCs w:val="23"/>
        </w:rPr>
        <w:t xml:space="preserve"> Είναι κρίσιμο ζήτημα το κίνημα να απεμπλακεί από τα δίχτυα της κυβερνητικής εναλλαγής, από </w:t>
      </w:r>
      <w:r>
        <w:rPr>
          <w:rFonts w:ascii="Times New Roman" w:hAnsi="Times New Roman"/>
          <w:sz w:val="23"/>
          <w:szCs w:val="23"/>
        </w:rPr>
        <w:t>αυταπάτες και αναζήτηση ατομικών λύσεων. Τέτοιες δεν υπάεχουν.</w:t>
      </w: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 xml:space="preserve">Προϋπόθεση είναι να μπει στο στόχαστρο ο πραγματικός αντίπαλος, το κεφάλαιο και η εξουσία του και όχι απλά ο κάθε φορά διαχειριστής της αντιλαϊκής πολιτικής. </w:t>
      </w:r>
    </w:p>
    <w:p w:rsidR="001348E6" w:rsidRDefault="001348E6" w:rsidP="005810F2">
      <w:pPr>
        <w:spacing w:line="240" w:lineRule="auto"/>
        <w:ind w:firstLine="720"/>
        <w:contextualSpacing/>
        <w:jc w:val="both"/>
        <w:rPr>
          <w:rFonts w:ascii="Times New Roman" w:hAnsi="Times New Roman"/>
          <w:sz w:val="23"/>
          <w:szCs w:val="23"/>
        </w:rPr>
      </w:pPr>
      <w:r w:rsidRPr="00927ABF">
        <w:rPr>
          <w:rFonts w:ascii="Times New Roman" w:hAnsi="Times New Roman"/>
          <w:b/>
          <w:sz w:val="23"/>
          <w:szCs w:val="23"/>
        </w:rPr>
        <w:t>Στο χέρι των εργαζομένων είναι να τους χαλάσουμε τα σχέδια</w:t>
      </w:r>
      <w:r w:rsidRPr="00927ABF">
        <w:rPr>
          <w:rFonts w:ascii="Times New Roman" w:hAnsi="Times New Roman"/>
          <w:sz w:val="23"/>
          <w:szCs w:val="23"/>
        </w:rPr>
        <w:t>.</w:t>
      </w:r>
      <w:r>
        <w:rPr>
          <w:rFonts w:ascii="Times New Roman" w:hAnsi="Times New Roman"/>
          <w:sz w:val="23"/>
          <w:szCs w:val="23"/>
        </w:rPr>
        <w:t xml:space="preserve"> </w:t>
      </w:r>
      <w:r w:rsidRPr="00927ABF">
        <w:rPr>
          <w:rFonts w:ascii="Times New Roman" w:hAnsi="Times New Roman"/>
          <w:sz w:val="23"/>
          <w:szCs w:val="23"/>
        </w:rPr>
        <w:t xml:space="preserve">Καμιά απογοήτευση και καμία αναμονή. Δεν θα σταματήσουν να δεν τους σταματήσουμε με τον αγώνα και τη συμμετοχή μας. </w:t>
      </w:r>
    </w:p>
    <w:p w:rsidR="001348E6" w:rsidRPr="00927ABF" w:rsidRDefault="001348E6" w:rsidP="005810F2">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 xml:space="preserve"> </w:t>
      </w:r>
      <w:r w:rsidRPr="00927ABF">
        <w:rPr>
          <w:rFonts w:ascii="Times New Roman" w:hAnsi="Times New Roman"/>
          <w:b/>
          <w:sz w:val="23"/>
          <w:szCs w:val="23"/>
        </w:rPr>
        <w:t>Να εμποδίσουμε τον βάρβαρο αντιλαϊκό χειμώνα που έρχεται.</w:t>
      </w:r>
    </w:p>
    <w:p w:rsidR="001348E6" w:rsidRPr="00927ABF" w:rsidRDefault="001348E6" w:rsidP="00C0349F">
      <w:pPr>
        <w:spacing w:line="240" w:lineRule="auto"/>
        <w:ind w:firstLine="720"/>
        <w:contextualSpacing/>
        <w:jc w:val="both"/>
        <w:rPr>
          <w:rFonts w:ascii="Times New Roman" w:hAnsi="Times New Roman"/>
          <w:sz w:val="23"/>
          <w:szCs w:val="23"/>
        </w:rPr>
      </w:pPr>
      <w:r w:rsidRPr="00927ABF">
        <w:rPr>
          <w:rFonts w:ascii="Times New Roman" w:hAnsi="Times New Roman"/>
          <w:sz w:val="23"/>
          <w:szCs w:val="23"/>
        </w:rPr>
        <w:t>Έχουμε τη πεποίθηση και την αισιοδοξία ότι ο αρνητικός συσχετισμός που βαραίνει τον κλάδο δεν είναι ακλόνητος ούτε πανίσχυρος. Έχουμε τη θέληση και τη δυνατότητα να τον ανατρέψουμε. Σ΄ αυτή την προσπάθεια καλούμε κάθε συνάδελφο, κάθε τίμιο συνδικαλιστή</w:t>
      </w:r>
      <w:bookmarkStart w:id="0" w:name="_GoBack"/>
      <w:bookmarkEnd w:id="0"/>
      <w:r w:rsidRPr="00927ABF">
        <w:rPr>
          <w:rFonts w:ascii="Times New Roman" w:hAnsi="Times New Roman"/>
          <w:sz w:val="23"/>
          <w:szCs w:val="23"/>
        </w:rPr>
        <w:t xml:space="preserve"> που βλέπει και νιώθει ότι δεν πάει άλλο με αυτές τις συνδικαλιστικές ηγεσίες του παλιού και νέου κυβερνητικού συνδικαλισμού και των συνοδοιπόρων τους, να συμβάλλει, να σ</w:t>
      </w:r>
      <w:r>
        <w:rPr>
          <w:rFonts w:ascii="Times New Roman" w:hAnsi="Times New Roman"/>
          <w:sz w:val="23"/>
          <w:szCs w:val="23"/>
        </w:rPr>
        <w:t xml:space="preserve">υμπορευτεί με τις δυνάμεις του </w:t>
      </w:r>
      <w:r w:rsidRPr="00927ABF">
        <w:rPr>
          <w:rFonts w:ascii="Times New Roman" w:hAnsi="Times New Roman"/>
          <w:sz w:val="23"/>
          <w:szCs w:val="23"/>
        </w:rPr>
        <w:t>αγώνα και της προοπτικής, με τα συνδικάτα και τις Ομοσπονδίες που συσπειρώνονται στο ΠΑΜΕ.</w:t>
      </w:r>
    </w:p>
    <w:p w:rsidR="001348E6" w:rsidRPr="00927ABF" w:rsidRDefault="001348E6" w:rsidP="00C0349F">
      <w:pPr>
        <w:spacing w:line="240" w:lineRule="auto"/>
        <w:contextualSpacing/>
        <w:jc w:val="right"/>
        <w:rPr>
          <w:rFonts w:ascii="Times New Roman" w:hAnsi="Times New Roman"/>
          <w:sz w:val="23"/>
          <w:szCs w:val="23"/>
        </w:rPr>
      </w:pPr>
      <w:r w:rsidRPr="00927ABF">
        <w:rPr>
          <w:rFonts w:ascii="Times New Roman" w:hAnsi="Times New Roman"/>
          <w:sz w:val="23"/>
          <w:szCs w:val="23"/>
        </w:rPr>
        <w:t>Αθήνα, 9-11-2016</w:t>
      </w:r>
    </w:p>
    <w:sectPr w:rsidR="001348E6" w:rsidRPr="00927ABF" w:rsidSect="00927ABF">
      <w:pgSz w:w="11906" w:h="16838"/>
      <w:pgMar w:top="720" w:right="566"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AF3"/>
    <w:rsid w:val="001348E6"/>
    <w:rsid w:val="00143B85"/>
    <w:rsid w:val="00233F65"/>
    <w:rsid w:val="00317AF3"/>
    <w:rsid w:val="003D745E"/>
    <w:rsid w:val="003F7D9C"/>
    <w:rsid w:val="00417C3D"/>
    <w:rsid w:val="0043049C"/>
    <w:rsid w:val="004B5FD7"/>
    <w:rsid w:val="0051145D"/>
    <w:rsid w:val="00545A5C"/>
    <w:rsid w:val="00556452"/>
    <w:rsid w:val="005810F2"/>
    <w:rsid w:val="00603952"/>
    <w:rsid w:val="00641CBC"/>
    <w:rsid w:val="006B1627"/>
    <w:rsid w:val="007C188D"/>
    <w:rsid w:val="007C5BAD"/>
    <w:rsid w:val="0087039D"/>
    <w:rsid w:val="00902EC3"/>
    <w:rsid w:val="00927ABF"/>
    <w:rsid w:val="00935A58"/>
    <w:rsid w:val="00941543"/>
    <w:rsid w:val="00A711E5"/>
    <w:rsid w:val="00AA2D1A"/>
    <w:rsid w:val="00B32FED"/>
    <w:rsid w:val="00B76F5D"/>
    <w:rsid w:val="00C0349F"/>
    <w:rsid w:val="00C91E57"/>
    <w:rsid w:val="00CC4B9D"/>
    <w:rsid w:val="00D11577"/>
    <w:rsid w:val="00D31705"/>
    <w:rsid w:val="00DD57BA"/>
    <w:rsid w:val="00F31AFB"/>
    <w:rsid w:val="00F82BEF"/>
    <w:rsid w:val="00F97E0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511528">
      <w:marLeft w:val="0"/>
      <w:marRight w:val="0"/>
      <w:marTop w:val="0"/>
      <w:marBottom w:val="0"/>
      <w:divBdr>
        <w:top w:val="none" w:sz="0" w:space="0" w:color="auto"/>
        <w:left w:val="none" w:sz="0" w:space="0" w:color="auto"/>
        <w:bottom w:val="none" w:sz="0" w:space="0" w:color="auto"/>
        <w:right w:val="none" w:sz="0" w:space="0" w:color="auto"/>
      </w:divBdr>
    </w:div>
    <w:div w:id="180511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687</Words>
  <Characters>3714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τα αποτελέσματα των εκλογών στα </dc:title>
  <dc:subject/>
  <dc:creator>ΠΑΜΕ</dc:creator>
  <cp:keywords/>
  <dc:description/>
  <cp:lastModifiedBy>ΠΑΜΕ Εκπ</cp:lastModifiedBy>
  <cp:revision>2</cp:revision>
  <cp:lastPrinted>2016-11-09T10:05:00Z</cp:lastPrinted>
  <dcterms:created xsi:type="dcterms:W3CDTF">2016-11-09T10:27:00Z</dcterms:created>
  <dcterms:modified xsi:type="dcterms:W3CDTF">2016-11-09T10:27:00Z</dcterms:modified>
</cp:coreProperties>
</file>