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Βασικό"/>
        <w:spacing w:before="120" w:after="120"/>
        <w:outlineLvl w:val="1"/>
        <w:rPr>
          <w:rFonts w:ascii="Times New Roman" w:hAnsi="Times New Roman"/>
          <w:b w:val="1"/>
          <w:bCs w:val="1"/>
          <w:sz w:val="28"/>
          <w:szCs w:val="28"/>
        </w:rPr>
      </w:pPr>
    </w:p>
    <w:tbl>
      <w:tblPr>
        <w:tblW w:w="10178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41"/>
        <w:gridCol w:w="3337"/>
      </w:tblGrid>
      <w:tr>
        <w:tblPrEx>
          <w:shd w:val="clear" w:color="auto" w:fill="ced7e7"/>
        </w:tblPrEx>
        <w:trPr>
          <w:trHeight w:val="1810" w:hRule="atLeast"/>
        </w:trPr>
        <w:tc>
          <w:tcPr>
            <w:tcW w:type="dxa" w:w="68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widowControl w:val="0"/>
              <w:spacing w:after="0" w:line="240" w:lineRule="auto"/>
              <w:jc w:val="left"/>
              <w:outlineLvl w:val="3"/>
              <w:rPr>
                <w:rStyle w:val="Κανένα A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Style w:val="Κανένα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 xml:space="preserve">ΕΛΜΕ ΛΗΜΝΟΥ </w:t>
            </w:r>
            <w:r>
              <w:rPr>
                <w:rStyle w:val="Κανένα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- </w:t>
            </w:r>
            <w:r>
              <w:rPr>
                <w:rStyle w:val="Κανένα A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de-DE"/>
              </w:rPr>
              <w:t xml:space="preserve">ΑΓΙΟΥ ΕΥΣΤΡΑΤΙΟΥ                                                                      </w:t>
            </w:r>
          </w:p>
          <w:p>
            <w:pPr>
              <w:pStyle w:val="Βασικό"/>
              <w:widowControl w:val="0"/>
              <w:bidi w:val="0"/>
              <w:spacing w:after="0" w:line="240" w:lineRule="auto"/>
              <w:ind w:left="0" w:right="0" w:firstLine="0"/>
              <w:jc w:val="left"/>
              <w:outlineLvl w:val="3"/>
              <w:rPr>
                <w:rStyle w:val="Κανένα A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</w:rPr>
              <w:t>Λ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</w:rPr>
              <w:t xml:space="preserve">ΔΗΜΟΚΡΑΤΙΑΣ 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de-DE"/>
              </w:rPr>
              <w:t xml:space="preserve">16                                                                                                                      </w:t>
            </w: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</w:rPr>
              <w:t xml:space="preserve">ΜΥΡΙΝΑ 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 xml:space="preserve">81400 </w:t>
            </w: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  <w:lang w:val="de-DE"/>
              </w:rPr>
              <w:t xml:space="preserve">ΛΗΜΝΟΣ                                                                                              </w:t>
            </w:r>
          </w:p>
          <w:p>
            <w:pPr>
              <w:pStyle w:val="Βασικό"/>
              <w:widowControl w:val="0"/>
              <w:bidi w:val="0"/>
              <w:spacing w:after="0" w:line="240" w:lineRule="auto"/>
              <w:ind w:left="0" w:right="0" w:firstLine="0"/>
              <w:jc w:val="left"/>
              <w:outlineLvl w:val="3"/>
              <w:rPr>
                <w:rStyle w:val="Κανένα A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en-US"/>
              </w:rPr>
              <w:t>http://www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>.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en-US"/>
              </w:rPr>
              <w:t>elme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>-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en-US"/>
              </w:rPr>
              <w:t>limnou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>.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en-US"/>
              </w:rPr>
              <w:t>gr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>/</w:t>
            </w:r>
          </w:p>
          <w:p>
            <w:pPr>
              <w:pStyle w:val="Βασικό"/>
              <w:widowControl w:val="0"/>
              <w:spacing w:after="0" w:line="240" w:lineRule="auto"/>
              <w:jc w:val="left"/>
              <w:outlineLvl w:val="3"/>
            </w:pP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en-US"/>
              </w:rPr>
              <w:t>email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 xml:space="preserve">: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"mailto:elmelimnos@gmail.com"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elmelimnos</w:t>
            </w:r>
            <w:r>
              <w:rPr>
                <w:rStyle w:val="Κανένα A"/>
                <w:rFonts w:ascii="Times New Roman" w:hAnsi="Times New Roman"/>
                <w:color w:val="0000ff"/>
                <w:sz w:val="24"/>
                <w:szCs w:val="24"/>
                <w:u w:val="single" w:color="0000ff"/>
                <w:rtl w:val="0"/>
                <w:lang w:val="ru-RU"/>
              </w:rPr>
              <w:t>@</w:t>
            </w:r>
            <w:r>
              <w:rPr>
                <w:rStyle w:val="Hyperlink.0"/>
                <w:rtl w:val="0"/>
                <w:lang w:val="en-US"/>
              </w:rPr>
              <w:t>gmail</w:t>
            </w:r>
            <w:r>
              <w:rPr>
                <w:rStyle w:val="Κανένα A"/>
                <w:rFonts w:ascii="Times New Roman" w:hAnsi="Times New Roman"/>
                <w:color w:val="0000ff"/>
                <w:sz w:val="24"/>
                <w:szCs w:val="24"/>
                <w:u w:val="single" w:color="0000ff"/>
                <w:rtl w:val="0"/>
                <w:lang w:val="ru-RU"/>
              </w:rPr>
              <w:t>.</w:t>
            </w:r>
            <w:r>
              <w:rPr>
                <w:rStyle w:val="Hyperlink.0"/>
                <w:rtl w:val="0"/>
                <w:lang w:val="en-US"/>
              </w:rPr>
              <w:t>com</w:t>
            </w:r>
            <w:r>
              <w:rPr/>
              <w:fldChar w:fldCharType="end" w:fldLock="0"/>
            </w:r>
          </w:p>
        </w:tc>
        <w:tc>
          <w:tcPr>
            <w:tcW w:type="dxa" w:w="33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widowControl w:val="0"/>
              <w:spacing w:after="0"/>
              <w:jc w:val="right"/>
              <w:outlineLvl w:val="3"/>
              <w:rPr>
                <w:rStyle w:val="Κανένα A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</w:rPr>
              <w:t>Προς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 xml:space="preserve">: </w:t>
            </w: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</w:rPr>
              <w:t xml:space="preserve">Σχολεία ΕΛΜΕ      </w:t>
            </w:r>
          </w:p>
          <w:p>
            <w:pPr>
              <w:pStyle w:val="Βασικό"/>
              <w:widowControl w:val="0"/>
              <w:bidi w:val="0"/>
              <w:spacing w:after="0"/>
              <w:ind w:left="0" w:right="0" w:firstLine="0"/>
              <w:jc w:val="right"/>
              <w:outlineLvl w:val="3"/>
              <w:rPr>
                <w:rStyle w:val="Κανένα A"/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</w:rPr>
              <w:t>Κοιν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 xml:space="preserve">.: </w:t>
            </w: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</w:rPr>
              <w:t xml:space="preserve">Μέλη της ΕΛΜΕ </w:t>
            </w:r>
          </w:p>
          <w:p>
            <w:pPr>
              <w:pStyle w:val="Βασικό"/>
              <w:widowControl w:val="0"/>
              <w:spacing w:after="0"/>
              <w:jc w:val="right"/>
              <w:outlineLvl w:val="3"/>
            </w:pP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Αρ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Style w:val="Κανένα A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Πρ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ru-RU"/>
              </w:rPr>
              <w:t>:7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>3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ru-RU"/>
              </w:rPr>
              <w:t>/0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</w:rPr>
              <w:t>7</w:t>
            </w:r>
            <w:r>
              <w:rPr>
                <w:rStyle w:val="Κανένα A"/>
                <w:rFonts w:ascii="Times New Roman" w:hAnsi="Times New Roman"/>
                <w:sz w:val="24"/>
                <w:szCs w:val="24"/>
                <w:rtl w:val="0"/>
                <w:lang w:val="ru-RU"/>
              </w:rPr>
              <w:t>-09-2022</w:t>
            </w:r>
          </w:p>
        </w:tc>
      </w:tr>
    </w:tbl>
    <w:p>
      <w:pPr>
        <w:pStyle w:val="Βασικό"/>
        <w:widowControl w:val="0"/>
        <w:spacing w:before="120" w:after="120" w:line="240" w:lineRule="auto"/>
        <w:ind w:left="540" w:hanging="540"/>
        <w:jc w:val="left"/>
        <w:outlineLvl w:val="1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Βασικό"/>
        <w:widowControl w:val="0"/>
        <w:spacing w:before="120" w:after="120" w:line="240" w:lineRule="auto"/>
        <w:ind w:left="216" w:hanging="216"/>
        <w:outlineLvl w:val="1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Βασικό"/>
        <w:spacing w:before="120" w:after="120"/>
        <w:jc w:val="center"/>
        <w:outlineLvl w:val="1"/>
        <w:rPr>
          <w:rStyle w:val="Κανένα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Κανένα A"/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Έξω η </w:t>
      </w:r>
      <w:r>
        <w:rPr>
          <w:rStyle w:val="Κανένα A"/>
          <w:rFonts w:ascii="Times New Roman" w:hAnsi="Times New Roman" w:hint="default"/>
          <w:b w:val="1"/>
          <w:bCs w:val="1"/>
          <w:sz w:val="24"/>
          <w:szCs w:val="24"/>
          <w:rtl w:val="0"/>
        </w:rPr>
        <w:t>αστυνομία από τις σχολές</w:t>
      </w:r>
      <w:r>
        <w:rPr>
          <w:rStyle w:val="Κανένα A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!</w:t>
      </w:r>
    </w:p>
    <w:p>
      <w:pPr>
        <w:pStyle w:val="Βασικό"/>
        <w:spacing w:before="120" w:after="120"/>
        <w:jc w:val="center"/>
        <w:outlineLvl w:val="1"/>
        <w:rPr>
          <w:rStyle w:val="Κανένα A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Κανένα A"/>
          <w:rFonts w:ascii="Times New Roman" w:hAnsi="Times New Roman" w:hint="default"/>
          <w:b w:val="1"/>
          <w:bCs w:val="1"/>
          <w:sz w:val="24"/>
          <w:szCs w:val="24"/>
          <w:rtl w:val="0"/>
        </w:rPr>
        <w:t>ΜΑΖΙΚΟΣ ΚΑΙ ΟΡΓΑΝΩΜΕΝΟΣ ΑΓΩΝΑΣ ΓΙΑ ΝΑ ΤΟΥΣ ΧΑΛΑΣΟΥΜΕ ΤΑ ΣΧΕΔΙΑ</w:t>
      </w:r>
    </w:p>
    <w:p>
      <w:pPr>
        <w:pStyle w:val="Κανονικό (Web)"/>
        <w:spacing w:before="120" w:after="120" w:line="276" w:lineRule="auto"/>
        <w:jc w:val="both"/>
        <w:rPr>
          <w:rStyle w:val="Κανένα A"/>
          <w:color w:val="000000"/>
          <w:u w:color="000000"/>
        </w:rPr>
      </w:pPr>
      <w:r>
        <w:rPr>
          <w:rStyle w:val="Κανένα A"/>
          <w:color w:val="000000"/>
          <w:u w:color="000000"/>
          <w:rtl w:val="0"/>
        </w:rPr>
        <w:t>Το ΔΣ της ΕΛΜΕ Λήμνου και Αγ</w:t>
      </w:r>
      <w:r>
        <w:rPr>
          <w:rStyle w:val="Κανένα A"/>
          <w:color w:val="000000"/>
          <w:u w:color="000000"/>
          <w:rtl w:val="0"/>
        </w:rPr>
        <w:t xml:space="preserve">. </w:t>
      </w:r>
      <w:r>
        <w:rPr>
          <w:rStyle w:val="Κανένα A"/>
          <w:color w:val="000000"/>
          <w:u w:color="000000"/>
          <w:rtl w:val="0"/>
        </w:rPr>
        <w:t>Ευστρατίου καταγγέλλει το νέο κυβερνητικό αυταρχισμό</w:t>
      </w:r>
      <w:r>
        <w:rPr>
          <w:rStyle w:val="Κανένα A"/>
          <w:color w:val="000000"/>
          <w:u w:color="000000"/>
          <w:rtl w:val="0"/>
        </w:rPr>
        <w:t xml:space="preserve">, </w:t>
      </w:r>
      <w:r>
        <w:rPr>
          <w:rStyle w:val="Κανένα A"/>
          <w:color w:val="000000"/>
          <w:u w:color="000000"/>
          <w:rtl w:val="0"/>
        </w:rPr>
        <w:t>την προσπάθεια να υλοποιήσει το σύγχρονο «συνδικαλιστικό» της ασφάλειας μέσω της λεγόμενης «Πανεπιστημιακής Αστυνομίας»</w:t>
      </w:r>
      <w:r>
        <w:rPr>
          <w:rStyle w:val="Κανένα A"/>
          <w:color w:val="000000"/>
          <w:u w:color="000000"/>
          <w:rtl w:val="0"/>
        </w:rPr>
        <w:t xml:space="preserve">. </w:t>
      </w:r>
      <w:r>
        <w:rPr>
          <w:rStyle w:val="Κανένα A"/>
          <w:color w:val="000000"/>
          <w:u w:color="000000"/>
          <w:rtl w:val="0"/>
        </w:rPr>
        <w:t>Με μια αιφνιδιαστική κίνηση</w:t>
      </w:r>
      <w:r>
        <w:rPr>
          <w:rStyle w:val="Κανένα A"/>
          <w:color w:val="000000"/>
          <w:u w:color="000000"/>
          <w:rtl w:val="0"/>
        </w:rPr>
        <w:t xml:space="preserve">, </w:t>
      </w:r>
      <w:r>
        <w:rPr>
          <w:rStyle w:val="Κανένα A"/>
          <w:color w:val="000000"/>
          <w:u w:color="000000"/>
          <w:rtl w:val="0"/>
        </w:rPr>
        <w:t>σαν τον κλέφτη επιχείρησαν νύχτα</w:t>
      </w:r>
      <w:r>
        <w:rPr>
          <w:rStyle w:val="Κανένα A"/>
          <w:color w:val="000000"/>
          <w:u w:color="000000"/>
          <w:rtl w:val="0"/>
        </w:rPr>
        <w:t xml:space="preserve">, </w:t>
      </w:r>
      <w:r>
        <w:rPr>
          <w:rStyle w:val="Κανένα A"/>
          <w:color w:val="000000"/>
          <w:u w:color="000000"/>
          <w:rtl w:val="0"/>
        </w:rPr>
        <w:t>να εγκαταστήσουν ομάδες καταστολής στα πανεπιστημιακά ιδρύματα των ΕΚΠΑ</w:t>
      </w:r>
      <w:r>
        <w:rPr>
          <w:rStyle w:val="Κανένα A"/>
          <w:color w:val="000000"/>
          <w:u w:color="000000"/>
          <w:rtl w:val="0"/>
        </w:rPr>
        <w:t xml:space="preserve">, </w:t>
      </w:r>
      <w:r>
        <w:rPr>
          <w:rStyle w:val="Κανένα A"/>
          <w:color w:val="000000"/>
          <w:u w:color="000000"/>
          <w:rtl w:val="0"/>
        </w:rPr>
        <w:t>ΕΜΠ</w:t>
      </w:r>
      <w:r>
        <w:rPr>
          <w:rStyle w:val="Κανένα A"/>
          <w:color w:val="000000"/>
          <w:u w:color="000000"/>
          <w:rtl w:val="0"/>
        </w:rPr>
        <w:t xml:space="preserve">, </w:t>
      </w:r>
      <w:r>
        <w:rPr>
          <w:rStyle w:val="Κανένα A"/>
          <w:color w:val="000000"/>
          <w:u w:color="000000"/>
          <w:rtl w:val="0"/>
        </w:rPr>
        <w:t>ΟΠΑ και ΑΠΘ</w:t>
      </w:r>
      <w:r>
        <w:rPr>
          <w:rStyle w:val="Κανένα A"/>
          <w:color w:val="000000"/>
          <w:u w:color="000000"/>
          <w:rtl w:val="0"/>
        </w:rPr>
        <w:t>.</w:t>
      </w:r>
    </w:p>
    <w:p>
      <w:pPr>
        <w:pStyle w:val="Κανονικό (Web)"/>
        <w:spacing w:before="120" w:after="120" w:line="276" w:lineRule="auto"/>
        <w:jc w:val="both"/>
        <w:rPr>
          <w:rStyle w:val="Κανένα A"/>
          <w:color w:val="000000"/>
          <w:u w:color="000000"/>
        </w:rPr>
      </w:pPr>
      <w:r>
        <w:rPr>
          <w:rStyle w:val="Κανένα A"/>
          <w:color w:val="000000"/>
          <w:u w:color="000000"/>
          <w:rtl w:val="0"/>
        </w:rPr>
        <w:t>Μακριά από τα πραγματικά προβλήματα των φοιτητών που διεκδικούν καθηγητές</w:t>
      </w:r>
      <w:r>
        <w:rPr>
          <w:rStyle w:val="Κανένα A"/>
          <w:color w:val="000000"/>
          <w:u w:color="000000"/>
          <w:rtl w:val="0"/>
        </w:rPr>
        <w:t xml:space="preserve">, </w:t>
      </w:r>
      <w:r>
        <w:rPr>
          <w:rStyle w:val="Κανένα A"/>
          <w:color w:val="000000"/>
          <w:u w:color="000000"/>
          <w:rtl w:val="0"/>
        </w:rPr>
        <w:t>δωρεάν συγγράμματα</w:t>
      </w:r>
      <w:r>
        <w:rPr>
          <w:rStyle w:val="Κανένα A"/>
          <w:color w:val="000000"/>
          <w:u w:color="000000"/>
          <w:rtl w:val="0"/>
        </w:rPr>
        <w:t xml:space="preserve">, </w:t>
      </w:r>
      <w:r>
        <w:rPr>
          <w:rStyle w:val="Κανένα A"/>
          <w:color w:val="000000"/>
          <w:u w:color="000000"/>
          <w:rtl w:val="0"/>
        </w:rPr>
        <w:t>δωρεάν σίτιση – στέγαση ώστε να μπορούν απρόσκοπτα να σπουδάζουν χωρίς να επιβαρύνουν το ήδη εξανεμισμένο εισόδημα των γονιών τους</w:t>
      </w:r>
      <w:r>
        <w:rPr>
          <w:rStyle w:val="Κανένα A"/>
          <w:color w:val="000000"/>
          <w:u w:color="000000"/>
          <w:rtl w:val="0"/>
        </w:rPr>
        <w:t xml:space="preserve">, </w:t>
      </w:r>
      <w:r>
        <w:rPr>
          <w:rStyle w:val="Κανένα A"/>
          <w:color w:val="000000"/>
          <w:u w:color="000000"/>
          <w:rtl w:val="0"/>
        </w:rPr>
        <w:t>η κυβέρνηση το μόνο που βλέπει είναι το πως θα θωρακίσει τις επιχειρήσεις που δρουν ανεξέλεγκτα μέσα στα Πανεπιστημιακά ιδρύματα</w:t>
      </w:r>
      <w:r>
        <w:rPr>
          <w:rStyle w:val="Κανένα A"/>
          <w:color w:val="000000"/>
          <w:u w:color="000000"/>
          <w:rtl w:val="0"/>
        </w:rPr>
        <w:t>.</w:t>
      </w:r>
    </w:p>
    <w:p>
      <w:pPr>
        <w:pStyle w:val="Κανονικό (Web)"/>
        <w:spacing w:before="120" w:after="120" w:line="276" w:lineRule="auto"/>
        <w:jc w:val="both"/>
        <w:rPr>
          <w:rStyle w:val="Κανένα A"/>
          <w:color w:val="000000"/>
          <w:u w:color="000000"/>
        </w:rPr>
      </w:pPr>
      <w:r>
        <w:rPr>
          <w:rStyle w:val="Κανένα A"/>
          <w:color w:val="000000"/>
          <w:u w:color="000000"/>
          <w:rtl w:val="0"/>
        </w:rPr>
        <w:t xml:space="preserve">Η εξέλιξη αυτή εντάσσεται στο συνολικότερο σχέδιο της κυβέρνησης να θωρακίσει την αντεργατική πολιτική της από όσους αγωνίζονται για τα δικαιώματα και τις ανάγκες τους </w:t>
      </w:r>
      <w:r>
        <w:rPr>
          <w:rStyle w:val="Κανένα A"/>
          <w:color w:val="000000"/>
          <w:u w:color="000000"/>
          <w:rtl w:val="0"/>
        </w:rPr>
        <w:t>(</w:t>
      </w:r>
      <w:r>
        <w:rPr>
          <w:rStyle w:val="Κανένα A"/>
          <w:color w:val="000000"/>
          <w:u w:color="000000"/>
          <w:rtl w:val="0"/>
        </w:rPr>
        <w:t>άγρια καταστολή των απεργών εργαζομένων της Μαλαματίνα</w:t>
      </w:r>
      <w:r>
        <w:rPr>
          <w:rStyle w:val="Κανένα A"/>
          <w:color w:val="000000"/>
          <w:u w:color="000000"/>
          <w:rtl w:val="0"/>
        </w:rPr>
        <w:t xml:space="preserve">, </w:t>
      </w:r>
      <w:r>
        <w:rPr>
          <w:rStyle w:val="Κανένα A"/>
          <w:color w:val="000000"/>
          <w:u w:color="000000"/>
          <w:rtl w:val="0"/>
        </w:rPr>
        <w:t xml:space="preserve">στην </w:t>
      </w:r>
      <w:r>
        <w:rPr>
          <w:rStyle w:val="Κανένα A"/>
          <w:color w:val="000000"/>
          <w:u w:color="000000"/>
          <w:rtl w:val="0"/>
          <w:lang w:val="en-US"/>
        </w:rPr>
        <w:t>Cosco</w:t>
      </w:r>
      <w:r>
        <w:rPr>
          <w:rStyle w:val="Κανένα A"/>
          <w:color w:val="000000"/>
          <w:u w:color="000000"/>
          <w:rtl w:val="0"/>
        </w:rPr>
        <w:t xml:space="preserve"> και σε άλλους εργασιακούς χώρους</w:t>
      </w:r>
      <w:r>
        <w:rPr>
          <w:rStyle w:val="Κανένα A"/>
          <w:color w:val="000000"/>
          <w:u w:color="000000"/>
          <w:rtl w:val="0"/>
        </w:rPr>
        <w:t xml:space="preserve">, </w:t>
      </w:r>
      <w:r>
        <w:rPr>
          <w:rStyle w:val="Κανένα A"/>
          <w:color w:val="000000"/>
          <w:u w:color="000000"/>
          <w:rtl w:val="0"/>
        </w:rPr>
        <w:t>απεργίες που βγαίνουν παράνομες εν ριπή οφθαλμού</w:t>
      </w:r>
      <w:r>
        <w:rPr>
          <w:rStyle w:val="Κανένα A"/>
          <w:color w:val="000000"/>
          <w:u w:color="000000"/>
          <w:rtl w:val="0"/>
        </w:rPr>
        <w:t xml:space="preserve">,  </w:t>
      </w:r>
      <w:r>
        <w:rPr>
          <w:rStyle w:val="Κανένα A"/>
          <w:color w:val="000000"/>
          <w:u w:color="000000"/>
          <w:rtl w:val="0"/>
        </w:rPr>
        <w:t>κλπ</w:t>
      </w:r>
      <w:r>
        <w:rPr>
          <w:rStyle w:val="Κανένα A"/>
          <w:color w:val="000000"/>
          <w:u w:color="000000"/>
          <w:rtl w:val="0"/>
        </w:rPr>
        <w:t>).</w:t>
      </w:r>
    </w:p>
    <w:p>
      <w:pPr>
        <w:pStyle w:val="Κανονικό (Web)"/>
        <w:spacing w:before="120" w:after="120" w:line="276" w:lineRule="auto"/>
        <w:jc w:val="both"/>
        <w:rPr>
          <w:rStyle w:val="Κανένα A"/>
          <w:color w:val="000000"/>
          <w:u w:color="000000"/>
        </w:rPr>
      </w:pPr>
      <w:r>
        <w:rPr>
          <w:rStyle w:val="Κανένα A"/>
          <w:color w:val="000000"/>
          <w:u w:color="000000"/>
          <w:rtl w:val="0"/>
        </w:rPr>
        <w:t>Είναι βαθιά γελασμένη η κυβέρνηση αν νομίζει πως με την καταστολή θα κλείσει τα στόματα των εργαζομένων και της νεολαίας που αγωνίζονται για τα δικαιώματα στη μόρφωση</w:t>
      </w:r>
      <w:r>
        <w:rPr>
          <w:rStyle w:val="Κανένα A"/>
          <w:color w:val="000000"/>
          <w:u w:color="000000"/>
          <w:rtl w:val="0"/>
        </w:rPr>
        <w:t xml:space="preserve">, </w:t>
      </w:r>
      <w:r>
        <w:rPr>
          <w:rStyle w:val="Κανένα A"/>
          <w:color w:val="000000"/>
          <w:u w:color="000000"/>
          <w:rtl w:val="0"/>
        </w:rPr>
        <w:t>τη δουλειά</w:t>
      </w:r>
      <w:r>
        <w:rPr>
          <w:rStyle w:val="Κανένα A"/>
          <w:color w:val="000000"/>
          <w:u w:color="000000"/>
          <w:rtl w:val="0"/>
        </w:rPr>
        <w:t xml:space="preserve">, </w:t>
      </w:r>
      <w:r>
        <w:rPr>
          <w:rStyle w:val="Κανένα A"/>
          <w:color w:val="000000"/>
          <w:u w:color="000000"/>
          <w:rtl w:val="0"/>
        </w:rPr>
        <w:t>τη ζωή με δικαιώματα</w:t>
      </w:r>
      <w:r>
        <w:rPr>
          <w:rStyle w:val="Κανένα A"/>
          <w:color w:val="000000"/>
          <w:u w:color="000000"/>
          <w:rtl w:val="0"/>
        </w:rPr>
        <w:t xml:space="preserve">. </w:t>
      </w:r>
    </w:p>
    <w:p>
      <w:pPr>
        <w:pStyle w:val="Κανονικό (Web)"/>
        <w:spacing w:before="120" w:after="120" w:line="276" w:lineRule="auto"/>
        <w:jc w:val="both"/>
        <w:rPr>
          <w:rStyle w:val="Κανένα A"/>
          <w:color w:val="000000"/>
          <w:u w:color="000000"/>
        </w:rPr>
      </w:pPr>
      <w:r>
        <w:rPr>
          <w:rtl w:val="0"/>
        </w:rPr>
        <w:t>Οι επιλογές της κυβέρνησης αντί να φοβίζουν</w:t>
      </w:r>
      <w:r>
        <w:rPr>
          <w:rtl w:val="0"/>
        </w:rPr>
        <w:t xml:space="preserve">, </w:t>
      </w:r>
      <w:r>
        <w:rPr>
          <w:rtl w:val="0"/>
        </w:rPr>
        <w:t>βγάζουν όλο και περισσότερους στον δρόμο του αγώνα</w:t>
      </w:r>
      <w:r>
        <w:rPr>
          <w:rtl w:val="0"/>
        </w:rPr>
        <w:t xml:space="preserve">. </w:t>
      </w:r>
      <w:r>
        <w:rPr>
          <w:rtl w:val="0"/>
        </w:rPr>
        <w:t>Αντί να απομονώνουν όσους αγωνίζονται</w:t>
      </w:r>
      <w:r>
        <w:rPr>
          <w:rtl w:val="0"/>
        </w:rPr>
        <w:t xml:space="preserve">, </w:t>
      </w:r>
      <w:r>
        <w:rPr>
          <w:rtl w:val="0"/>
        </w:rPr>
        <w:t>μεγαλώνουν το κύμα αλληλεγγύης από τον λαό που αγωνίζεται ενάντια στην ακρίβεια</w:t>
      </w:r>
      <w:r>
        <w:rPr>
          <w:rtl w:val="0"/>
        </w:rPr>
        <w:t xml:space="preserve">, </w:t>
      </w:r>
      <w:r>
        <w:rPr>
          <w:rtl w:val="0"/>
        </w:rPr>
        <w:t>στην επισιτιστική και ενεργειακή κρίση</w:t>
      </w:r>
      <w:r>
        <w:rPr>
          <w:rtl w:val="0"/>
        </w:rPr>
        <w:t>.</w:t>
      </w:r>
    </w:p>
    <w:p>
      <w:pPr>
        <w:pStyle w:val="Βασικό"/>
        <w:spacing w:before="120" w:after="120"/>
        <w:rPr>
          <w:rStyle w:val="Κανένα A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Τα Πανεπιστήμια όπως και τα σχολεία έχουν ανάγκες σε προσωπικό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σε διδάσκοντες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σε υποδομές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Εκεί να διοχετευθούν τα δεκάδες εκατομμύρια ευρώ που δίνει η κυβέρνηση και όχι για τη σύσταση αστυνομίας στα Πανεπιστήμια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>.</w:t>
      </w:r>
    </w:p>
    <w:p>
      <w:pPr>
        <w:pStyle w:val="Βασικό"/>
        <w:spacing w:before="120" w:after="120"/>
        <w:rPr>
          <w:rStyle w:val="Κανένα A"/>
          <w:rFonts w:ascii="Times New Roman" w:cs="Times New Roman" w:hAnsi="Times New Roman" w:eastAsia="Times New Roman"/>
          <w:sz w:val="24"/>
          <w:szCs w:val="24"/>
        </w:rPr>
      </w:pP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Θα μας βρουν απέναντί τους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!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Μαζί με τους συλλόγους των φοιτητών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τα εργατικά σωματεία θα βάλουμε εμπόδια στα σχέδια έντασης της καταστολής</w:t>
      </w:r>
      <w:r>
        <w:rPr>
          <w:rStyle w:val="Κανένα A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Κανένα A"/>
          <w:rFonts w:ascii="Times New Roman" w:hAnsi="Times New Roman" w:hint="default"/>
          <w:sz w:val="24"/>
          <w:szCs w:val="24"/>
          <w:rtl w:val="0"/>
        </w:rPr>
        <w:t>Δυναμώνουμε καθημερινά τον αγώνα να μείνει στα χαρτιά οι αντεργατικοί και αντεκπαιδευτικοί νόμοι</w:t>
      </w:r>
      <w:r>
        <w:rPr>
          <w:rStyle w:val="Κανένα A"/>
          <w:rFonts w:ascii="Times New Roman" w:hAnsi="Times New Roman"/>
          <w:sz w:val="24"/>
          <w:szCs w:val="24"/>
          <w:rtl w:val="0"/>
        </w:rPr>
        <w:t>.</w:t>
      </w:r>
    </w:p>
    <w:p>
      <w:pPr>
        <w:pStyle w:val="Βασικό"/>
        <w:spacing w:before="120" w:after="120"/>
      </w:pPr>
      <w:r>
        <w:rPr>
          <w:rStyle w:val="Κανένα A"/>
          <w:rFonts w:ascii="Times New Roman" w:hAnsi="Times New Roman" w:hint="default"/>
          <w:sz w:val="24"/>
          <w:szCs w:val="24"/>
          <w:rtl w:val="0"/>
        </w:rPr>
        <w:t xml:space="preserve">Το σύνθημα </w:t>
      </w:r>
      <w:r>
        <w:rPr>
          <w:rStyle w:val="Κανένα A"/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Style w:val="Κανένα A"/>
          <w:rFonts w:ascii="Times New Roman" w:hAnsi="Times New Roman" w:hint="default"/>
          <w:sz w:val="24"/>
          <w:szCs w:val="24"/>
          <w:rtl w:val="0"/>
        </w:rPr>
        <w:t>Φοιτητές</w:t>
      </w:r>
      <w:r>
        <w:rPr>
          <w:rStyle w:val="Κανένα A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sz w:val="24"/>
          <w:szCs w:val="24"/>
          <w:rtl w:val="0"/>
        </w:rPr>
        <w:t>εργατιά</w:t>
      </w:r>
      <w:r>
        <w:rPr>
          <w:rStyle w:val="Κανένα A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sz w:val="24"/>
          <w:szCs w:val="24"/>
          <w:rtl w:val="0"/>
        </w:rPr>
        <w:t>μια φωνή και μια γροθιά</w:t>
      </w:r>
      <w:r>
        <w:rPr>
          <w:rStyle w:val="Κανένα A"/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Style w:val="Κανένα A"/>
          <w:rFonts w:ascii="Times New Roman" w:hAnsi="Times New Roman" w:hint="default"/>
          <w:sz w:val="24"/>
          <w:szCs w:val="24"/>
          <w:rtl w:val="0"/>
        </w:rPr>
        <w:t>θα το νιώσουν καλά σε κάθε κινητοποίηση</w:t>
      </w:r>
      <w:r>
        <w:rPr>
          <w:rStyle w:val="Κανένα A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sz w:val="24"/>
          <w:szCs w:val="24"/>
          <w:rtl w:val="0"/>
        </w:rPr>
        <w:t>σε κάθε μικρό και μεγάλο αγώνα</w:t>
      </w:r>
      <w:r>
        <w:rPr>
          <w:rStyle w:val="Κανένα A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sz w:val="24"/>
          <w:szCs w:val="24"/>
          <w:rtl w:val="0"/>
        </w:rPr>
        <w:t>σε κάθε σχολή και χώρο δουλειάς</w:t>
      </w:r>
      <w:r>
        <w:rPr>
          <w:rStyle w:val="Κανένα A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Κανένα A"/>
          <w:rFonts w:ascii="Times New Roman" w:hAnsi="Times New Roman" w:hint="default"/>
          <w:sz w:val="24"/>
          <w:szCs w:val="24"/>
          <w:rtl w:val="0"/>
        </w:rPr>
        <w:t>μέχρι να ακυρωθούν στην πράξη όλα τα εκτρώματα που έφεραν και ψήφισαν στη βουλή</w:t>
      </w:r>
      <w:r>
        <w:rPr>
          <w:rStyle w:val="Κανένα A"/>
          <w:rFonts w:ascii="Times New Roman" w:hAnsi="Times New Roman"/>
          <w:sz w:val="24"/>
          <w:szCs w:val="24"/>
          <w:rtl w:val="0"/>
        </w:rPr>
        <w:t>.</w:t>
      </w:r>
      <w:r>
        <w:rPr>
          <w:rStyle w:val="Κανένα A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Βασικό"/>
        <w:spacing w:before="120" w:after="12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1340383</wp:posOffset>
            </wp:positionH>
            <wp:positionV relativeFrom="page">
              <wp:posOffset>1249153</wp:posOffset>
            </wp:positionV>
            <wp:extent cx="4875732" cy="1741946"/>
            <wp:effectExtent l="0" t="0" r="0" b="0"/>
            <wp:wrapTopAndBottom distT="0" distB="0"/>
            <wp:docPr id="1073741825" name="officeArt object" descr="Υπογραφές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Υπογραφές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5732" cy="17419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6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Κανένα A">
    <w:name w:val="Κανένα A"/>
  </w:style>
  <w:style w:type="character" w:styleId="Hyperlink.0">
    <w:name w:val="Hyperlink.0"/>
    <w:basedOn w:val="Κανένα A"/>
    <w:next w:val="Hyperlink.0"/>
    <w:rPr>
      <w:rFonts w:ascii="Times New Roman" w:cs="Times New Roman" w:hAnsi="Times New Roman" w:eastAsia="Times New Roman"/>
      <w:color w:val="0000ff"/>
      <w:sz w:val="24"/>
      <w:szCs w:val="24"/>
      <w:u w:val="single" w:color="0000ff"/>
      <w:lang w:val="en-US"/>
    </w:rPr>
  </w:style>
  <w:style w:type="paragraph" w:styleId="Κανονικό (Web)">
    <w:name w:val="Κανονικό (Web)"/>
    <w:next w:val="Κανονικό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