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02733" w14:textId="056F8659" w:rsidR="00650F28" w:rsidRDefault="00650F28" w:rsidP="00650F28">
      <w:pPr>
        <w:jc w:val="center"/>
      </w:pPr>
      <w:r>
        <w:rPr>
          <w:b/>
          <w:bCs/>
          <w:noProof/>
          <w:color w:val="000000"/>
          <w:sz w:val="28"/>
          <w:szCs w:val="28"/>
          <w:lang w:val="en-US"/>
        </w:rPr>
        <w:drawing>
          <wp:anchor distT="0" distB="0" distL="114300" distR="114300" simplePos="0" relativeHeight="251658240" behindDoc="0" locked="0" layoutInCell="1" allowOverlap="1" wp14:anchorId="28D1C543" wp14:editId="360F5653">
            <wp:simplePos x="0" y="0"/>
            <wp:positionH relativeFrom="margin">
              <wp:posOffset>-4445</wp:posOffset>
            </wp:positionH>
            <wp:positionV relativeFrom="margin">
              <wp:posOffset>-346710</wp:posOffset>
            </wp:positionV>
            <wp:extent cx="5265420" cy="13716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65420" cy="13716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513170A" w14:textId="77A0B0A8" w:rsidR="00650F28" w:rsidRDefault="009234D4" w:rsidP="00650F28">
      <w:pPr>
        <w:jc w:val="center"/>
        <w:rPr>
          <w:rFonts w:ascii="Cambria" w:eastAsia="Liberation Serif" w:hAnsi="Cambria" w:cs="Cambria"/>
          <w:bCs/>
          <w:kern w:val="2"/>
          <w:lang w:eastAsia="zh-CN" w:bidi="hi-IN"/>
        </w:rPr>
      </w:pPr>
      <w:hyperlink r:id="rId5" w:history="1">
        <w:r w:rsidR="00650F28" w:rsidRPr="003D6FB2">
          <w:rPr>
            <w:rStyle w:val="-"/>
            <w:rFonts w:eastAsia="SimSun" w:cs="Arial"/>
            <w:kern w:val="2"/>
            <w:lang w:val="en-US" w:eastAsia="zh-CN" w:bidi="hi-IN"/>
          </w:rPr>
          <w:t>http</w:t>
        </w:r>
        <w:r w:rsidR="00650F28" w:rsidRPr="003D6FB2">
          <w:rPr>
            <w:rStyle w:val="-"/>
            <w:rFonts w:eastAsia="SimSun" w:cs="Arial"/>
            <w:kern w:val="2"/>
            <w:lang w:eastAsia="zh-CN" w:bidi="hi-IN"/>
          </w:rPr>
          <w:t>://</w:t>
        </w:r>
        <w:proofErr w:type="spellStart"/>
        <w:r w:rsidR="00650F28" w:rsidRPr="003D6FB2">
          <w:rPr>
            <w:rStyle w:val="-"/>
            <w:rFonts w:eastAsia="SimSun" w:cs="Arial"/>
            <w:kern w:val="2"/>
            <w:lang w:val="en-US" w:eastAsia="zh-CN" w:bidi="hi-IN"/>
          </w:rPr>
          <w:t>spe</w:t>
        </w:r>
        <w:proofErr w:type="spellEnd"/>
        <w:r w:rsidR="00650F28" w:rsidRPr="003D6FB2">
          <w:rPr>
            <w:rStyle w:val="-"/>
            <w:rFonts w:eastAsia="SimSun" w:cs="Arial"/>
            <w:kern w:val="2"/>
            <w:lang w:eastAsia="zh-CN" w:bidi="hi-IN"/>
          </w:rPr>
          <w:t>-</w:t>
        </w:r>
        <w:proofErr w:type="spellStart"/>
        <w:r w:rsidR="00650F28" w:rsidRPr="003D6FB2">
          <w:rPr>
            <w:rStyle w:val="-"/>
            <w:rFonts w:eastAsia="SimSun" w:cs="Arial"/>
            <w:kern w:val="2"/>
            <w:lang w:val="en-US" w:eastAsia="zh-CN" w:bidi="hi-IN"/>
          </w:rPr>
          <w:t>ploumpidis</w:t>
        </w:r>
        <w:proofErr w:type="spellEnd"/>
        <w:r w:rsidR="00650F28" w:rsidRPr="003D6FB2">
          <w:rPr>
            <w:rStyle w:val="-"/>
            <w:rFonts w:eastAsia="SimSun" w:cs="Arial"/>
            <w:kern w:val="2"/>
            <w:lang w:eastAsia="zh-CN" w:bidi="hi-IN"/>
          </w:rPr>
          <w:t>.</w:t>
        </w:r>
        <w:proofErr w:type="spellStart"/>
        <w:r w:rsidR="00650F28" w:rsidRPr="003D6FB2">
          <w:rPr>
            <w:rStyle w:val="-"/>
            <w:rFonts w:eastAsia="SimSun" w:cs="Arial"/>
            <w:kern w:val="2"/>
            <w:lang w:val="en-US" w:eastAsia="zh-CN" w:bidi="hi-IN"/>
          </w:rPr>
          <w:t>blogspot</w:t>
        </w:r>
        <w:proofErr w:type="spellEnd"/>
        <w:r w:rsidR="00650F28" w:rsidRPr="003D6FB2">
          <w:rPr>
            <w:rStyle w:val="-"/>
            <w:rFonts w:eastAsia="SimSun" w:cs="Arial"/>
            <w:kern w:val="2"/>
            <w:lang w:eastAsia="zh-CN" w:bidi="hi-IN"/>
          </w:rPr>
          <w:t>.</w:t>
        </w:r>
        <w:r w:rsidR="00650F28" w:rsidRPr="003D6FB2">
          <w:rPr>
            <w:rStyle w:val="-"/>
            <w:rFonts w:eastAsia="SimSun" w:cs="Arial"/>
            <w:kern w:val="2"/>
            <w:lang w:val="en-US" w:eastAsia="zh-CN" w:bidi="hi-IN"/>
          </w:rPr>
          <w:t>com</w:t>
        </w:r>
        <w:r w:rsidR="00650F28" w:rsidRPr="003D6FB2">
          <w:rPr>
            <w:rStyle w:val="-"/>
            <w:rFonts w:eastAsia="SimSun" w:cs="Arial"/>
            <w:kern w:val="2"/>
            <w:lang w:eastAsia="zh-CN" w:bidi="hi-IN"/>
          </w:rPr>
          <w:t>/</w:t>
        </w:r>
      </w:hyperlink>
      <w:r w:rsidR="00650F28">
        <w:rPr>
          <w:rFonts w:eastAsia="SimSun" w:cs="Arial"/>
          <w:kern w:val="2"/>
          <w:lang w:eastAsia="zh-CN" w:bidi="hi-IN"/>
        </w:rPr>
        <w:tab/>
      </w:r>
      <w:r w:rsidR="00F812BC">
        <w:rPr>
          <w:rFonts w:ascii="Cambria" w:eastAsia="Liberation Serif" w:hAnsi="Cambria" w:cs="Cambria"/>
          <w:bCs/>
          <w:kern w:val="2"/>
          <w:lang w:eastAsia="zh-CN" w:bidi="hi-IN"/>
        </w:rPr>
        <w:t xml:space="preserve">     </w:t>
      </w:r>
      <w:proofErr w:type="spellStart"/>
      <w:r w:rsidR="00F812BC">
        <w:rPr>
          <w:rFonts w:ascii="Cambria" w:eastAsia="Liberation Serif" w:hAnsi="Cambria" w:cs="Cambria"/>
          <w:bCs/>
          <w:kern w:val="2"/>
          <w:lang w:eastAsia="zh-CN" w:bidi="hi-IN"/>
        </w:rPr>
        <w:t>αρ</w:t>
      </w:r>
      <w:proofErr w:type="spellEnd"/>
      <w:r w:rsidR="00F812BC">
        <w:rPr>
          <w:rFonts w:ascii="Cambria" w:eastAsia="Liberation Serif" w:hAnsi="Cambria" w:cs="Cambria"/>
          <w:bCs/>
          <w:kern w:val="2"/>
          <w:lang w:eastAsia="zh-CN" w:bidi="hi-IN"/>
        </w:rPr>
        <w:t xml:space="preserve">. </w:t>
      </w:r>
      <w:proofErr w:type="spellStart"/>
      <w:r w:rsidR="00F812BC">
        <w:rPr>
          <w:rFonts w:ascii="Cambria" w:eastAsia="Liberation Serif" w:hAnsi="Cambria" w:cs="Cambria"/>
          <w:bCs/>
          <w:kern w:val="2"/>
          <w:lang w:eastAsia="zh-CN" w:bidi="hi-IN"/>
        </w:rPr>
        <w:t>πρωτ</w:t>
      </w:r>
      <w:proofErr w:type="spellEnd"/>
      <w:r w:rsidR="00F812BC">
        <w:rPr>
          <w:rFonts w:ascii="Cambria" w:eastAsia="Liberation Serif" w:hAnsi="Cambria" w:cs="Cambria"/>
          <w:bCs/>
          <w:kern w:val="2"/>
          <w:lang w:eastAsia="zh-CN" w:bidi="hi-IN"/>
        </w:rPr>
        <w:t>.  686</w:t>
      </w:r>
      <w:r w:rsidR="00650F28">
        <w:rPr>
          <w:rFonts w:ascii="Cambria" w:eastAsia="Liberation Serif" w:hAnsi="Cambria" w:cs="Cambria"/>
          <w:b/>
          <w:bCs/>
          <w:kern w:val="2"/>
          <w:lang w:eastAsia="zh-CN" w:bidi="hi-IN"/>
        </w:rPr>
        <w:tab/>
        <w:t xml:space="preserve"> </w:t>
      </w:r>
      <w:r w:rsidR="00650F28">
        <w:rPr>
          <w:rFonts w:ascii="Cambria" w:eastAsia="Liberation Serif" w:hAnsi="Cambria" w:cs="Cambria"/>
          <w:b/>
          <w:bCs/>
          <w:kern w:val="2"/>
          <w:lang w:eastAsia="zh-CN" w:bidi="hi-IN"/>
        </w:rPr>
        <w:tab/>
      </w:r>
      <w:r w:rsidR="00F812BC">
        <w:rPr>
          <w:rFonts w:ascii="Cambria" w:eastAsia="Liberation Serif" w:hAnsi="Cambria" w:cs="Cambria"/>
          <w:kern w:val="2"/>
          <w:lang w:eastAsia="zh-CN" w:bidi="hi-IN"/>
        </w:rPr>
        <w:t>20</w:t>
      </w:r>
      <w:r w:rsidR="00650F28">
        <w:rPr>
          <w:rFonts w:ascii="Cambria" w:eastAsia="Liberation Serif" w:hAnsi="Cambria" w:cs="Cambria"/>
          <w:bCs/>
          <w:kern w:val="2"/>
          <w:lang w:eastAsia="zh-CN" w:bidi="hi-IN"/>
        </w:rPr>
        <w:t>/07/2021</w:t>
      </w:r>
    </w:p>
    <w:p w14:paraId="7CAE013C" w14:textId="77777777" w:rsidR="00F812BC" w:rsidRDefault="00F812BC" w:rsidP="00F812BC">
      <w:pPr>
        <w:jc w:val="center"/>
        <w:rPr>
          <w:rFonts w:ascii="Times New Roman" w:hAnsi="Times New Roman"/>
          <w:b/>
          <w:sz w:val="28"/>
          <w:szCs w:val="28"/>
        </w:rPr>
      </w:pPr>
      <w:proofErr w:type="spellStart"/>
      <w:r w:rsidRPr="00F812BC">
        <w:rPr>
          <w:rFonts w:ascii="Times New Roman" w:hAnsi="Times New Roman"/>
          <w:b/>
          <w:sz w:val="28"/>
          <w:szCs w:val="28"/>
        </w:rPr>
        <w:t>Πανεκπαιδευτικό</w:t>
      </w:r>
      <w:proofErr w:type="spellEnd"/>
      <w:r w:rsidRPr="00F812BC">
        <w:rPr>
          <w:rFonts w:ascii="Times New Roman" w:hAnsi="Times New Roman"/>
          <w:b/>
          <w:sz w:val="28"/>
          <w:szCs w:val="28"/>
        </w:rPr>
        <w:t xml:space="preserve"> συλλαλητήριο στα Προπύλαια και πορεία στη Βουλή</w:t>
      </w:r>
    </w:p>
    <w:p w14:paraId="423EC23A" w14:textId="4F73283F" w:rsidR="00F812BC" w:rsidRPr="00F812BC" w:rsidRDefault="00F812BC" w:rsidP="00F812BC">
      <w:pPr>
        <w:jc w:val="center"/>
        <w:rPr>
          <w:rFonts w:ascii="Times New Roman" w:hAnsi="Times New Roman"/>
          <w:b/>
          <w:sz w:val="28"/>
          <w:szCs w:val="28"/>
        </w:rPr>
      </w:pPr>
      <w:r w:rsidRPr="00F812BC">
        <w:rPr>
          <w:rFonts w:ascii="Times New Roman" w:hAnsi="Times New Roman"/>
          <w:b/>
          <w:sz w:val="28"/>
          <w:szCs w:val="28"/>
        </w:rPr>
        <w:t xml:space="preserve"> </w:t>
      </w:r>
      <w:r w:rsidRPr="00F812BC">
        <w:rPr>
          <w:rFonts w:ascii="Times New Roman" w:hAnsi="Times New Roman"/>
          <w:b/>
          <w:sz w:val="28"/>
          <w:szCs w:val="28"/>
        </w:rPr>
        <w:t>Όλοι στον αγώνα</w:t>
      </w:r>
    </w:p>
    <w:p w14:paraId="2E742F80" w14:textId="50229D7C" w:rsidR="00F812BC" w:rsidRPr="00F812BC" w:rsidRDefault="00F812BC" w:rsidP="00F812BC">
      <w:pPr>
        <w:jc w:val="center"/>
        <w:rPr>
          <w:rFonts w:ascii="Times New Roman" w:hAnsi="Times New Roman"/>
          <w:b/>
          <w:sz w:val="28"/>
          <w:szCs w:val="28"/>
        </w:rPr>
      </w:pPr>
      <w:r w:rsidRPr="00F812BC">
        <w:rPr>
          <w:rFonts w:ascii="Times New Roman" w:hAnsi="Times New Roman"/>
          <w:b/>
          <w:sz w:val="28"/>
          <w:szCs w:val="28"/>
        </w:rPr>
        <w:t>Πέμπτη</w:t>
      </w:r>
      <w:r w:rsidR="00E27B19">
        <w:rPr>
          <w:rFonts w:ascii="Times New Roman" w:hAnsi="Times New Roman"/>
          <w:b/>
          <w:sz w:val="28"/>
          <w:szCs w:val="28"/>
        </w:rPr>
        <w:t xml:space="preserve"> </w:t>
      </w:r>
      <w:r w:rsidRPr="00F812BC">
        <w:rPr>
          <w:rFonts w:ascii="Times New Roman" w:hAnsi="Times New Roman"/>
          <w:b/>
          <w:sz w:val="28"/>
          <w:szCs w:val="28"/>
        </w:rPr>
        <w:t>22 Ιουλίου στις 7 μ.μ.</w:t>
      </w:r>
    </w:p>
    <w:p w14:paraId="3A4F0EAD" w14:textId="77777777" w:rsidR="00F812BC" w:rsidRPr="00F812BC" w:rsidRDefault="00F812BC" w:rsidP="00F812BC">
      <w:pPr>
        <w:jc w:val="both"/>
        <w:rPr>
          <w:rFonts w:ascii="Times New Roman" w:hAnsi="Times New Roman"/>
          <w:bCs/>
          <w:sz w:val="28"/>
          <w:szCs w:val="28"/>
        </w:rPr>
      </w:pPr>
      <w:r w:rsidRPr="00F812BC">
        <w:rPr>
          <w:rFonts w:ascii="Times New Roman" w:hAnsi="Times New Roman"/>
          <w:bCs/>
          <w:sz w:val="28"/>
          <w:szCs w:val="28"/>
        </w:rPr>
        <w:t xml:space="preserve">Η κυβέρνηση κατέθεσε το νομοσχέδιο στη Βουλή σε ακόμα χειρότερη μορφή, με </w:t>
      </w:r>
      <w:proofErr w:type="spellStart"/>
      <w:r w:rsidRPr="00F812BC">
        <w:rPr>
          <w:rFonts w:ascii="Times New Roman" w:hAnsi="Times New Roman"/>
          <w:bCs/>
          <w:sz w:val="28"/>
          <w:szCs w:val="28"/>
        </w:rPr>
        <w:t>τιμωρ</w:t>
      </w:r>
      <w:bookmarkStart w:id="0" w:name="_GoBack"/>
      <w:bookmarkEnd w:id="0"/>
      <w:r w:rsidRPr="00F812BC">
        <w:rPr>
          <w:rFonts w:ascii="Times New Roman" w:hAnsi="Times New Roman"/>
          <w:bCs/>
          <w:sz w:val="28"/>
          <w:szCs w:val="28"/>
        </w:rPr>
        <w:t>ητικές</w:t>
      </w:r>
      <w:proofErr w:type="spellEnd"/>
      <w:r w:rsidRPr="00F812BC">
        <w:rPr>
          <w:rFonts w:ascii="Times New Roman" w:hAnsi="Times New Roman"/>
          <w:bCs/>
          <w:sz w:val="28"/>
          <w:szCs w:val="28"/>
        </w:rPr>
        <w:t xml:space="preserve"> τροπολογίες για όσους δεν συμμετέχουν στις  διαδικασίες της αξιολόγησης, για μετακινήσεις εκπαιδευτικών ειδικής αγωγής από σχολείο στο σχολείο κ.α. Θέλουν να επιβάλλουν τα σχέδιά τους για το κατηγοριοποιημένο σχολείο με εργαλείο την τρομοκράτηση του κλάδου. Μέσα στο κατακαλόκαιρο, με τα σχολεία κλειστά, όπως κάνουν πάντα οι κυβερνήσεις που φέρνουν για ψήφιση αντιεκπαιδευτικούς - αντιλαϊκούς νόμους. </w:t>
      </w:r>
    </w:p>
    <w:p w14:paraId="05F2E023" w14:textId="5A259769" w:rsidR="00F812BC" w:rsidRPr="00F812BC" w:rsidRDefault="00F812BC" w:rsidP="00F812BC">
      <w:pPr>
        <w:jc w:val="both"/>
        <w:rPr>
          <w:rFonts w:ascii="Times New Roman" w:hAnsi="Times New Roman"/>
          <w:bCs/>
          <w:sz w:val="28"/>
          <w:szCs w:val="28"/>
        </w:rPr>
      </w:pPr>
      <w:r w:rsidRPr="00F812BC">
        <w:rPr>
          <w:rFonts w:ascii="Times New Roman" w:hAnsi="Times New Roman"/>
          <w:bCs/>
          <w:sz w:val="28"/>
          <w:szCs w:val="28"/>
        </w:rPr>
        <w:t xml:space="preserve">Να δώσουμε απάντηση τώρα. Η μαζική συμμετοχή και η αποφασιστικότητά </w:t>
      </w:r>
      <w:r w:rsidR="009234D4">
        <w:rPr>
          <w:rFonts w:ascii="Times New Roman" w:hAnsi="Times New Roman"/>
          <w:bCs/>
          <w:sz w:val="28"/>
          <w:szCs w:val="28"/>
        </w:rPr>
        <w:t xml:space="preserve">μας </w:t>
      </w:r>
      <w:r w:rsidRPr="00F812BC">
        <w:rPr>
          <w:rFonts w:ascii="Times New Roman" w:hAnsi="Times New Roman"/>
          <w:bCs/>
          <w:sz w:val="28"/>
          <w:szCs w:val="28"/>
        </w:rPr>
        <w:t>να χαλάσει τα κυβερνητικά σχέδια.</w:t>
      </w:r>
      <w:r w:rsidR="009234D4">
        <w:rPr>
          <w:rFonts w:ascii="Times New Roman" w:hAnsi="Times New Roman"/>
          <w:bCs/>
          <w:sz w:val="28"/>
          <w:szCs w:val="28"/>
        </w:rPr>
        <w:t xml:space="preserve"> </w:t>
      </w:r>
      <w:r w:rsidRPr="00F812BC">
        <w:rPr>
          <w:rFonts w:ascii="Times New Roman" w:hAnsi="Times New Roman"/>
          <w:bCs/>
          <w:sz w:val="28"/>
          <w:szCs w:val="28"/>
        </w:rPr>
        <w:t xml:space="preserve">Να δώσουμε μήνυμα αντίστασης, τα εκπαιδευτικά συνδικάτα μαζί με το μαθητικό και το </w:t>
      </w:r>
      <w:proofErr w:type="spellStart"/>
      <w:r w:rsidRPr="00F812BC">
        <w:rPr>
          <w:rFonts w:ascii="Times New Roman" w:hAnsi="Times New Roman"/>
          <w:bCs/>
          <w:sz w:val="28"/>
          <w:szCs w:val="28"/>
        </w:rPr>
        <w:t>γονεϊκό</w:t>
      </w:r>
      <w:proofErr w:type="spellEnd"/>
      <w:r w:rsidRPr="00F812BC">
        <w:rPr>
          <w:rFonts w:ascii="Times New Roman" w:hAnsi="Times New Roman"/>
          <w:bCs/>
          <w:sz w:val="28"/>
          <w:szCs w:val="28"/>
        </w:rPr>
        <w:t xml:space="preserve"> κίνημα, να ακυρώσουμε το νέο νομοσχέδιο έκτρωμα της </w:t>
      </w:r>
      <w:proofErr w:type="spellStart"/>
      <w:r w:rsidRPr="00F812BC">
        <w:rPr>
          <w:rFonts w:ascii="Times New Roman" w:hAnsi="Times New Roman"/>
          <w:bCs/>
          <w:sz w:val="28"/>
          <w:szCs w:val="28"/>
        </w:rPr>
        <w:t>Κεραμέως</w:t>
      </w:r>
      <w:proofErr w:type="spellEnd"/>
      <w:r w:rsidRPr="00F812BC">
        <w:rPr>
          <w:rFonts w:ascii="Times New Roman" w:hAnsi="Times New Roman"/>
          <w:bCs/>
          <w:sz w:val="28"/>
          <w:szCs w:val="28"/>
        </w:rPr>
        <w:t>. Να μην ψηφιστεί.</w:t>
      </w:r>
    </w:p>
    <w:p w14:paraId="518D57A9" w14:textId="77777777" w:rsidR="00F812BC" w:rsidRPr="00F812BC" w:rsidRDefault="00F812BC" w:rsidP="00F812BC">
      <w:pPr>
        <w:jc w:val="both"/>
        <w:rPr>
          <w:rFonts w:ascii="Times New Roman" w:hAnsi="Times New Roman"/>
          <w:bCs/>
          <w:sz w:val="28"/>
          <w:szCs w:val="28"/>
        </w:rPr>
      </w:pPr>
      <w:r w:rsidRPr="00F812BC">
        <w:rPr>
          <w:rFonts w:ascii="Times New Roman" w:hAnsi="Times New Roman"/>
          <w:bCs/>
          <w:sz w:val="28"/>
          <w:szCs w:val="28"/>
        </w:rPr>
        <w:t xml:space="preserve">Είμαστε αποφασισμένοι να το ακυρώσουμε στην πράξη. Με τον αγώνα μας θα ξαναβγούμε νικητές. Όπως υποχρεώσαμε σε ήττα την κυβέρνηση της ΝΔ με την αξιολόγηση της σχολικής μονάδας, με τις </w:t>
      </w:r>
      <w:proofErr w:type="spellStart"/>
      <w:r w:rsidRPr="00F812BC">
        <w:rPr>
          <w:rFonts w:ascii="Times New Roman" w:hAnsi="Times New Roman"/>
          <w:bCs/>
          <w:sz w:val="28"/>
          <w:szCs w:val="28"/>
        </w:rPr>
        <w:t>τηλε</w:t>
      </w:r>
      <w:proofErr w:type="spellEnd"/>
      <w:r w:rsidRPr="00F812BC">
        <w:rPr>
          <w:rFonts w:ascii="Times New Roman" w:hAnsi="Times New Roman"/>
          <w:bCs/>
          <w:sz w:val="28"/>
          <w:szCs w:val="28"/>
        </w:rPr>
        <w:t xml:space="preserve">-εκλογές για τα </w:t>
      </w:r>
      <w:proofErr w:type="spellStart"/>
      <w:r w:rsidRPr="00F812BC">
        <w:rPr>
          <w:rFonts w:ascii="Times New Roman" w:hAnsi="Times New Roman"/>
          <w:bCs/>
          <w:sz w:val="28"/>
          <w:szCs w:val="28"/>
        </w:rPr>
        <w:t>ψευδο</w:t>
      </w:r>
      <w:proofErr w:type="spellEnd"/>
      <w:r w:rsidRPr="00F812BC">
        <w:rPr>
          <w:rFonts w:ascii="Times New Roman" w:hAnsi="Times New Roman"/>
          <w:bCs/>
          <w:sz w:val="28"/>
          <w:szCs w:val="28"/>
        </w:rPr>
        <w:t>-υπηρεσιακά συμβούλια, με την κάμερα στην τάξη, έτσι θα τα καταφέρουμε και απέναντι σε αυτό το νομοσχέδιο.</w:t>
      </w:r>
    </w:p>
    <w:p w14:paraId="3668CA08" w14:textId="77777777" w:rsidR="00F812BC" w:rsidRPr="00F812BC" w:rsidRDefault="00F812BC" w:rsidP="00F812BC">
      <w:pPr>
        <w:jc w:val="both"/>
        <w:rPr>
          <w:rFonts w:ascii="Times New Roman" w:hAnsi="Times New Roman"/>
          <w:bCs/>
          <w:sz w:val="28"/>
          <w:szCs w:val="28"/>
        </w:rPr>
      </w:pPr>
      <w:r w:rsidRPr="00F812BC">
        <w:rPr>
          <w:rFonts w:ascii="Times New Roman" w:hAnsi="Times New Roman"/>
          <w:bCs/>
          <w:sz w:val="28"/>
          <w:szCs w:val="28"/>
        </w:rPr>
        <w:t xml:space="preserve"> Το πολυνομοσχέδιο για την εκπαίδευση συνιστά μια βαθιά αντιδραστική τομή που φιλοδοξεί να αλλάξει ριζικά το τοπίο στην εκπαίδευση, οικοδομώντας ένα αυταρχικό, ταξικό, εμπορευματοποιημένο σχολείο ανισοτήτων, προωθώντας την κατηγοριοποίησή τους μέσα από την αυτονομία τους και επιβάλλοντας τον φόβο και την υποταγή των </w:t>
      </w:r>
      <w:r w:rsidRPr="00F812BC">
        <w:rPr>
          <w:rFonts w:ascii="Times New Roman" w:hAnsi="Times New Roman"/>
          <w:bCs/>
          <w:sz w:val="28"/>
          <w:szCs w:val="28"/>
        </w:rPr>
        <w:lastRenderedPageBreak/>
        <w:t>εκπαιδευτικών στην αντιεκπαιδευτική πολιτική μέσα από ένα σκληρό πλαίσιο ατομικής αξιολόγησης.</w:t>
      </w:r>
    </w:p>
    <w:p w14:paraId="6D1B745D" w14:textId="77777777" w:rsidR="00F812BC" w:rsidRPr="00F812BC" w:rsidRDefault="00F812BC" w:rsidP="00F812BC">
      <w:pPr>
        <w:jc w:val="both"/>
        <w:rPr>
          <w:rFonts w:ascii="Times New Roman" w:hAnsi="Times New Roman"/>
          <w:bCs/>
          <w:sz w:val="28"/>
          <w:szCs w:val="28"/>
        </w:rPr>
      </w:pPr>
      <w:r w:rsidRPr="00F812BC">
        <w:rPr>
          <w:rFonts w:ascii="Times New Roman" w:hAnsi="Times New Roman"/>
          <w:bCs/>
          <w:sz w:val="28"/>
          <w:szCs w:val="28"/>
        </w:rPr>
        <w:t>Η αυτονομία της σχολικής μονάδας είναι η άλλη όψη της απαλλαγής του κράτους από την υποχρέωση της χρηματοδότησης, της στελέχωσης, της επιμόρφωσης. Υπηρετεί την κατηγοριοποίηση των μαθητών και των σχολείων, με εργαλείο το ασφυκτικό πλαίσιο της ατομικής αξιολόγησης. Τιμωρεί με στέρηση μισθού όσους εκπαιδευτικούς δεν αποδεχθούν τον ασφυκτικό κρατικό έλεγχο που ονομάζει «αξιολόγηση» αλλά και με απόλυση όσους αξιολογηθούν 2 φορές «μη ικανοποιητικοί» (Δημοσιοϋπαλληλικός Κώδικας).</w:t>
      </w:r>
    </w:p>
    <w:p w14:paraId="514BFD5C" w14:textId="77777777" w:rsidR="00F812BC" w:rsidRPr="00F812BC" w:rsidRDefault="00F812BC" w:rsidP="00F812BC">
      <w:pPr>
        <w:jc w:val="both"/>
        <w:rPr>
          <w:rFonts w:ascii="Times New Roman" w:hAnsi="Times New Roman"/>
          <w:bCs/>
          <w:sz w:val="28"/>
          <w:szCs w:val="28"/>
        </w:rPr>
      </w:pPr>
      <w:r w:rsidRPr="00F812BC">
        <w:rPr>
          <w:rFonts w:ascii="Times New Roman" w:hAnsi="Times New Roman"/>
          <w:bCs/>
          <w:sz w:val="28"/>
          <w:szCs w:val="28"/>
        </w:rPr>
        <w:t xml:space="preserve">Ταυτόχρονα, επιλέγουν την </w:t>
      </w:r>
      <w:proofErr w:type="spellStart"/>
      <w:r w:rsidRPr="00F812BC">
        <w:rPr>
          <w:rFonts w:ascii="Times New Roman" w:hAnsi="Times New Roman"/>
          <w:bCs/>
          <w:sz w:val="28"/>
          <w:szCs w:val="28"/>
        </w:rPr>
        <w:t>επ</w:t>
      </w:r>
      <w:proofErr w:type="spellEnd"/>
      <w:r w:rsidRPr="00F812BC">
        <w:rPr>
          <w:rFonts w:ascii="Times New Roman" w:hAnsi="Times New Roman"/>
          <w:bCs/>
          <w:sz w:val="28"/>
          <w:szCs w:val="28"/>
        </w:rPr>
        <w:t xml:space="preserve">΄ </w:t>
      </w:r>
      <w:proofErr w:type="spellStart"/>
      <w:r w:rsidRPr="00F812BC">
        <w:rPr>
          <w:rFonts w:ascii="Times New Roman" w:hAnsi="Times New Roman"/>
          <w:bCs/>
          <w:sz w:val="28"/>
          <w:szCs w:val="28"/>
        </w:rPr>
        <w:t>αόριστον</w:t>
      </w:r>
      <w:proofErr w:type="spellEnd"/>
      <w:r w:rsidRPr="00F812BC">
        <w:rPr>
          <w:rFonts w:ascii="Times New Roman" w:hAnsi="Times New Roman"/>
          <w:bCs/>
          <w:sz w:val="28"/>
          <w:szCs w:val="28"/>
        </w:rPr>
        <w:t xml:space="preserve"> συνέχιση της εργασιακής ομηρίας ή και την οριστική απόλυση για χιλιάδες συναδέλφους συμβασιούχους – αναπληρωτές αφού γενικεύει τις υπερωρίες τόσο στη Γενική όσο και στην Ειδική Αγωγή.</w:t>
      </w:r>
    </w:p>
    <w:p w14:paraId="6B4389B6" w14:textId="77777777" w:rsidR="00F812BC" w:rsidRPr="00F812BC" w:rsidRDefault="00F812BC" w:rsidP="00F812BC">
      <w:pPr>
        <w:jc w:val="both"/>
        <w:rPr>
          <w:rFonts w:ascii="Times New Roman" w:hAnsi="Times New Roman"/>
          <w:bCs/>
          <w:sz w:val="28"/>
          <w:szCs w:val="28"/>
        </w:rPr>
      </w:pPr>
      <w:r w:rsidRPr="00F812BC">
        <w:rPr>
          <w:rFonts w:ascii="Times New Roman" w:hAnsi="Times New Roman"/>
          <w:bCs/>
          <w:sz w:val="28"/>
          <w:szCs w:val="28"/>
        </w:rPr>
        <w:t xml:space="preserve">Η   εφαρμογή του εν λόγω νομοσχεδίου αποτελεί κεντρική επιλογή της ΕΕ και του ΟΟΣΑ για τα θέματα εκπαίδευσης. Συνιστά πλήγμα στα μορφωτικά δικαιώματα των μαθητών και στα εργασιακά των εκπαιδευτικών. </w:t>
      </w:r>
    </w:p>
    <w:p w14:paraId="3C0E1433" w14:textId="46B33116" w:rsidR="00F812BC" w:rsidRPr="00F812BC" w:rsidRDefault="00F812BC" w:rsidP="00F812BC">
      <w:pPr>
        <w:jc w:val="both"/>
        <w:rPr>
          <w:rFonts w:ascii="Times New Roman" w:hAnsi="Times New Roman"/>
          <w:bCs/>
          <w:sz w:val="28"/>
          <w:szCs w:val="28"/>
        </w:rPr>
      </w:pPr>
      <w:r w:rsidRPr="00F812BC">
        <w:rPr>
          <w:rFonts w:ascii="Times New Roman" w:hAnsi="Times New Roman"/>
          <w:bCs/>
          <w:sz w:val="28"/>
          <w:szCs w:val="28"/>
        </w:rPr>
        <w:t>Το νομοσχέδιο αυτό δεν παίρνει βελτιώσεις και επιμέρους τροποποιήσεις.</w:t>
      </w:r>
      <w:r w:rsidR="00511C81">
        <w:rPr>
          <w:rFonts w:ascii="Times New Roman" w:hAnsi="Times New Roman"/>
          <w:bCs/>
          <w:sz w:val="28"/>
          <w:szCs w:val="28"/>
        </w:rPr>
        <w:t xml:space="preserve"> </w:t>
      </w:r>
      <w:r w:rsidRPr="00F812BC">
        <w:rPr>
          <w:rFonts w:ascii="Times New Roman" w:hAnsi="Times New Roman"/>
          <w:bCs/>
          <w:sz w:val="28"/>
          <w:szCs w:val="28"/>
        </w:rPr>
        <w:t xml:space="preserve">Απορρίπτεται συνολικά. </w:t>
      </w:r>
    </w:p>
    <w:p w14:paraId="0329AA05" w14:textId="77777777" w:rsidR="00F812BC" w:rsidRPr="00F812BC" w:rsidRDefault="00F812BC" w:rsidP="00F812BC">
      <w:pPr>
        <w:jc w:val="both"/>
        <w:rPr>
          <w:rFonts w:ascii="Times New Roman" w:hAnsi="Times New Roman"/>
          <w:bCs/>
          <w:sz w:val="28"/>
          <w:szCs w:val="28"/>
        </w:rPr>
      </w:pPr>
      <w:r w:rsidRPr="00F812BC">
        <w:rPr>
          <w:rFonts w:ascii="Times New Roman" w:hAnsi="Times New Roman"/>
          <w:bCs/>
          <w:sz w:val="28"/>
          <w:szCs w:val="28"/>
        </w:rPr>
        <w:t xml:space="preserve">Συνεχίζουμε με το </w:t>
      </w:r>
      <w:proofErr w:type="spellStart"/>
      <w:r w:rsidRPr="00F812BC">
        <w:rPr>
          <w:rFonts w:ascii="Times New Roman" w:hAnsi="Times New Roman"/>
          <w:bCs/>
          <w:sz w:val="28"/>
          <w:szCs w:val="28"/>
        </w:rPr>
        <w:t>πανεκπαιδευτικό</w:t>
      </w:r>
      <w:proofErr w:type="spellEnd"/>
      <w:r w:rsidRPr="00F812BC">
        <w:rPr>
          <w:rFonts w:ascii="Times New Roman" w:hAnsi="Times New Roman"/>
          <w:bCs/>
          <w:sz w:val="28"/>
          <w:szCs w:val="28"/>
        </w:rPr>
        <w:t xml:space="preserve"> συλλαλητήριο στα Προπύλαια και πορεία στη Βουλή, την Πέμπτη22 Ιουλίου στις 7 μ.μ. </w:t>
      </w:r>
    </w:p>
    <w:p w14:paraId="00DB2038" w14:textId="77777777" w:rsidR="00F812BC" w:rsidRPr="00F812BC" w:rsidRDefault="00F812BC" w:rsidP="00F812BC">
      <w:pPr>
        <w:jc w:val="both"/>
        <w:rPr>
          <w:rFonts w:ascii="Times New Roman" w:hAnsi="Times New Roman"/>
          <w:bCs/>
          <w:sz w:val="28"/>
          <w:szCs w:val="28"/>
        </w:rPr>
      </w:pPr>
      <w:r w:rsidRPr="00F812BC">
        <w:rPr>
          <w:rFonts w:ascii="Times New Roman" w:hAnsi="Times New Roman"/>
          <w:bCs/>
          <w:sz w:val="28"/>
          <w:szCs w:val="28"/>
        </w:rPr>
        <w:t>Μπροστά οι ανάγκες των μαθητών μας!</w:t>
      </w:r>
    </w:p>
    <w:p w14:paraId="406527FD" w14:textId="03AFF52A" w:rsidR="00F812BC" w:rsidRPr="00F812BC" w:rsidRDefault="00F812BC" w:rsidP="00F812BC">
      <w:pPr>
        <w:jc w:val="both"/>
        <w:rPr>
          <w:rFonts w:ascii="Times New Roman" w:hAnsi="Times New Roman"/>
          <w:bCs/>
          <w:sz w:val="28"/>
          <w:szCs w:val="28"/>
        </w:rPr>
      </w:pPr>
      <w:r w:rsidRPr="00F812BC">
        <w:rPr>
          <w:rFonts w:ascii="Times New Roman" w:hAnsi="Times New Roman"/>
          <w:bCs/>
          <w:sz w:val="28"/>
          <w:szCs w:val="28"/>
        </w:rPr>
        <w:t>Έχουμε τη δύναμη να τους σταματήσουμε!</w:t>
      </w:r>
    </w:p>
    <w:p w14:paraId="782CD5D7" w14:textId="387A016E" w:rsidR="006148FB" w:rsidRPr="00650F28" w:rsidRDefault="00650F28" w:rsidP="0039681B">
      <w:pPr>
        <w:spacing w:before="60" w:afterLines="60" w:after="144"/>
        <w:rPr>
          <w:rFonts w:ascii="Times New Roman" w:hAnsi="Times New Roman"/>
          <w:sz w:val="28"/>
          <w:szCs w:val="28"/>
        </w:rPr>
      </w:pPr>
      <w:r w:rsidRPr="009E0A5D">
        <w:rPr>
          <w:noProof/>
          <w:lang w:val="en-US"/>
        </w:rPr>
        <w:drawing>
          <wp:inline distT="0" distB="0" distL="0" distR="0" wp14:anchorId="2B6B0EA2" wp14:editId="6D0A1FFC">
            <wp:extent cx="5135880" cy="19126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lum bright="-40000"/>
                      <a:grayscl/>
                      <a:biLevel thresh="50000"/>
                      <a:extLst>
                        <a:ext uri="{28A0092B-C50C-407E-A947-70E740481C1C}">
                          <a14:useLocalDpi xmlns:a14="http://schemas.microsoft.com/office/drawing/2010/main" val="0"/>
                        </a:ext>
                      </a:extLst>
                    </a:blip>
                    <a:srcRect/>
                    <a:stretch>
                      <a:fillRect/>
                    </a:stretch>
                  </pic:blipFill>
                  <pic:spPr bwMode="auto">
                    <a:xfrm>
                      <a:off x="0" y="0"/>
                      <a:ext cx="5135880" cy="1912620"/>
                    </a:xfrm>
                    <a:prstGeom prst="rect">
                      <a:avLst/>
                    </a:prstGeom>
                    <a:noFill/>
                    <a:ln>
                      <a:noFill/>
                    </a:ln>
                  </pic:spPr>
                </pic:pic>
              </a:graphicData>
            </a:graphic>
          </wp:inline>
        </w:drawing>
      </w:r>
    </w:p>
    <w:sectPr w:rsidR="006148FB" w:rsidRPr="00650F28" w:rsidSect="006148F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81B"/>
    <w:rsid w:val="0039681B"/>
    <w:rsid w:val="00511C81"/>
    <w:rsid w:val="006148FB"/>
    <w:rsid w:val="006270E9"/>
    <w:rsid w:val="00650F28"/>
    <w:rsid w:val="006B549F"/>
    <w:rsid w:val="00766277"/>
    <w:rsid w:val="009234D4"/>
    <w:rsid w:val="00C17394"/>
    <w:rsid w:val="00CB1F35"/>
    <w:rsid w:val="00E27B19"/>
    <w:rsid w:val="00F812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23B40"/>
  <w15:docId w15:val="{E21CCDE4-4077-4AC6-B57B-0663995B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8F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9681B"/>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uiPriority w:val="99"/>
    <w:unhideWhenUsed/>
    <w:rsid w:val="00650F28"/>
    <w:rPr>
      <w:color w:val="0563C1"/>
      <w:u w:val="single"/>
    </w:rPr>
  </w:style>
  <w:style w:type="character" w:customStyle="1" w:styleId="UnresolvedMention">
    <w:name w:val="Unresolved Mention"/>
    <w:basedOn w:val="a0"/>
    <w:uiPriority w:val="99"/>
    <w:semiHidden/>
    <w:unhideWhenUsed/>
    <w:rsid w:val="00650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45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pe-ploumpidis.blogspot.com/"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2484</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Χρήστης των Windows</dc:creator>
  <cp:lastModifiedBy>VICKY</cp:lastModifiedBy>
  <cp:revision>5</cp:revision>
  <cp:lastPrinted>2021-07-13T14:15:00Z</cp:lastPrinted>
  <dcterms:created xsi:type="dcterms:W3CDTF">2021-07-20T09:25:00Z</dcterms:created>
  <dcterms:modified xsi:type="dcterms:W3CDTF">2021-07-20T09:26:00Z</dcterms:modified>
</cp:coreProperties>
</file>