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075B2" w14:textId="77777777" w:rsidR="00BD13A0" w:rsidRPr="00AF3586" w:rsidRDefault="00BD13A0" w:rsidP="00674932">
      <w:pPr>
        <w:spacing w:before="120" w:after="120"/>
        <w:jc w:val="center"/>
        <w:rPr>
          <w:rFonts w:ascii="Calibri" w:hAnsi="Calibri" w:cs="Calibri"/>
          <w:b/>
          <w:bCs/>
          <w:sz w:val="24"/>
          <w:szCs w:val="24"/>
        </w:rPr>
      </w:pPr>
      <w:r w:rsidRPr="00AF3586">
        <w:rPr>
          <w:rFonts w:ascii="Calibri" w:hAnsi="Calibri" w:cs="Calibri"/>
          <w:b/>
          <w:bCs/>
          <w:sz w:val="24"/>
          <w:szCs w:val="24"/>
        </w:rPr>
        <w:t xml:space="preserve">Παίρνουμε θέση με τον κλάδο </w:t>
      </w:r>
    </w:p>
    <w:p w14:paraId="1606CC70" w14:textId="77777777" w:rsidR="00BD13A0" w:rsidRPr="00AF3586" w:rsidRDefault="00BD13A0" w:rsidP="00674932">
      <w:pPr>
        <w:spacing w:before="120" w:after="120"/>
        <w:jc w:val="center"/>
        <w:rPr>
          <w:rFonts w:ascii="Calibri" w:hAnsi="Calibri" w:cs="Calibri"/>
          <w:b/>
          <w:bCs/>
          <w:sz w:val="24"/>
          <w:szCs w:val="24"/>
        </w:rPr>
      </w:pPr>
      <w:r w:rsidRPr="00AF3586">
        <w:rPr>
          <w:rFonts w:ascii="Calibri" w:hAnsi="Calibri" w:cs="Calibri"/>
          <w:b/>
          <w:bCs/>
          <w:sz w:val="24"/>
          <w:szCs w:val="24"/>
        </w:rPr>
        <w:t xml:space="preserve">για να υπερασπιστούμε το σχολείο </w:t>
      </w:r>
    </w:p>
    <w:p w14:paraId="55E3F519" w14:textId="49EFF7EB" w:rsidR="00E5359F" w:rsidRPr="00AF3586" w:rsidRDefault="00BD13A0" w:rsidP="00674932">
      <w:pPr>
        <w:spacing w:before="120" w:after="120"/>
        <w:jc w:val="center"/>
        <w:rPr>
          <w:rFonts w:ascii="Calibri" w:hAnsi="Calibri" w:cs="Calibri"/>
          <w:b/>
          <w:bCs/>
          <w:sz w:val="24"/>
          <w:szCs w:val="24"/>
        </w:rPr>
      </w:pPr>
      <w:r w:rsidRPr="00AF3586">
        <w:rPr>
          <w:rFonts w:ascii="Calibri" w:hAnsi="Calibri" w:cs="Calibri"/>
          <w:b/>
          <w:bCs/>
          <w:sz w:val="24"/>
          <w:szCs w:val="24"/>
        </w:rPr>
        <w:t>που έχουμε ανάγκη σήμερα</w:t>
      </w:r>
    </w:p>
    <w:p w14:paraId="253E9B1F" w14:textId="77777777" w:rsidR="00017307" w:rsidRPr="00AF3586" w:rsidRDefault="001024AE" w:rsidP="00674932">
      <w:pPr>
        <w:spacing w:before="120" w:after="120"/>
        <w:ind w:firstLine="720"/>
        <w:jc w:val="both"/>
        <w:rPr>
          <w:rFonts w:ascii="Calibri" w:hAnsi="Calibri" w:cs="Calibri"/>
          <w:bCs/>
          <w:sz w:val="24"/>
          <w:szCs w:val="24"/>
        </w:rPr>
      </w:pPr>
      <w:r w:rsidRPr="00AF3586">
        <w:rPr>
          <w:rFonts w:ascii="Calibri" w:hAnsi="Calibri" w:cs="Calibri"/>
          <w:bCs/>
          <w:sz w:val="24"/>
          <w:szCs w:val="24"/>
        </w:rPr>
        <w:t xml:space="preserve">Εν μέσω πανδημίας, με </w:t>
      </w:r>
      <w:r w:rsidR="006931A5" w:rsidRPr="00AF3586">
        <w:rPr>
          <w:rFonts w:ascii="Calibri" w:hAnsi="Calibri" w:cs="Calibri"/>
          <w:bCs/>
          <w:sz w:val="24"/>
          <w:szCs w:val="24"/>
        </w:rPr>
        <w:t>πολλά</w:t>
      </w:r>
      <w:r w:rsidRPr="00AF3586">
        <w:rPr>
          <w:rFonts w:ascii="Calibri" w:hAnsi="Calibri" w:cs="Calibri"/>
          <w:bCs/>
          <w:sz w:val="24"/>
          <w:szCs w:val="24"/>
        </w:rPr>
        <w:t xml:space="preserve"> σχολεία κλειστά</w:t>
      </w:r>
      <w:r w:rsidR="00CB0022" w:rsidRPr="00AF3586">
        <w:rPr>
          <w:rFonts w:ascii="Calibri" w:hAnsi="Calibri" w:cs="Calibri"/>
          <w:bCs/>
          <w:sz w:val="24"/>
          <w:szCs w:val="24"/>
        </w:rPr>
        <w:t xml:space="preserve"> </w:t>
      </w:r>
      <w:r w:rsidRPr="00AF3586">
        <w:rPr>
          <w:rFonts w:ascii="Calibri" w:hAnsi="Calibri" w:cs="Calibri"/>
          <w:bCs/>
          <w:sz w:val="24"/>
          <w:szCs w:val="24"/>
        </w:rPr>
        <w:t xml:space="preserve">και </w:t>
      </w:r>
      <w:r w:rsidR="006931A5" w:rsidRPr="00AF3586">
        <w:rPr>
          <w:rFonts w:ascii="Calibri" w:hAnsi="Calibri" w:cs="Calibri"/>
          <w:bCs/>
          <w:sz w:val="24"/>
          <w:szCs w:val="24"/>
        </w:rPr>
        <w:t xml:space="preserve">με δεδομένο ότι η </w:t>
      </w:r>
      <w:r w:rsidRPr="00AF3586">
        <w:rPr>
          <w:rFonts w:ascii="Calibri" w:hAnsi="Calibri" w:cs="Calibri"/>
          <w:bCs/>
          <w:sz w:val="24"/>
          <w:szCs w:val="24"/>
        </w:rPr>
        <w:t xml:space="preserve">εξ αποστάσεως </w:t>
      </w:r>
      <w:r w:rsidR="006931A5" w:rsidRPr="00AF3586">
        <w:rPr>
          <w:rFonts w:ascii="Calibri" w:hAnsi="Calibri" w:cs="Calibri"/>
          <w:bCs/>
          <w:sz w:val="24"/>
          <w:szCs w:val="24"/>
        </w:rPr>
        <w:t>εκπαίδευση</w:t>
      </w:r>
      <w:r w:rsidRPr="00AF3586">
        <w:rPr>
          <w:rFonts w:ascii="Calibri" w:hAnsi="Calibri" w:cs="Calibri"/>
          <w:bCs/>
          <w:sz w:val="24"/>
          <w:szCs w:val="24"/>
        </w:rPr>
        <w:t xml:space="preserve">, παρά τις τεράστιες προσπάθειες των εκπαιδευτικών, </w:t>
      </w:r>
      <w:r w:rsidR="006931A5" w:rsidRPr="00AF3586">
        <w:rPr>
          <w:rFonts w:ascii="Calibri" w:hAnsi="Calibri" w:cs="Calibri"/>
          <w:bCs/>
          <w:sz w:val="24"/>
          <w:szCs w:val="24"/>
        </w:rPr>
        <w:t>δεν μπορεί να υποκαταστήσει τη διά ζώσης διδασκαλία</w:t>
      </w:r>
      <w:r w:rsidR="00CB0022" w:rsidRPr="00AF3586">
        <w:rPr>
          <w:rFonts w:ascii="Calibri" w:hAnsi="Calibri" w:cs="Calibri"/>
          <w:bCs/>
          <w:sz w:val="24"/>
          <w:szCs w:val="24"/>
        </w:rPr>
        <w:t>,</w:t>
      </w:r>
      <w:r w:rsidR="006931A5" w:rsidRPr="00AF3586">
        <w:rPr>
          <w:rFonts w:ascii="Calibri" w:hAnsi="Calibri" w:cs="Calibri"/>
          <w:bCs/>
          <w:sz w:val="24"/>
          <w:szCs w:val="24"/>
        </w:rPr>
        <w:t xml:space="preserve"> </w:t>
      </w:r>
      <w:r w:rsidRPr="00AF3586">
        <w:rPr>
          <w:rFonts w:ascii="Calibri" w:hAnsi="Calibri" w:cs="Calibri"/>
          <w:bCs/>
          <w:sz w:val="24"/>
          <w:szCs w:val="24"/>
        </w:rPr>
        <w:t xml:space="preserve">το Υπουργείο Παιδείας προχώρησε στην έκδοση Υπουργικής Απόφασης (Υ.Α.) με ΦΕΚ </w:t>
      </w:r>
      <w:bookmarkStart w:id="0" w:name="_Hlk63168808"/>
      <w:r w:rsidRPr="00AF3586">
        <w:rPr>
          <w:rFonts w:ascii="Calibri" w:hAnsi="Calibri" w:cs="Calibri"/>
          <w:bCs/>
          <w:sz w:val="24"/>
          <w:szCs w:val="24"/>
        </w:rPr>
        <w:t xml:space="preserve">140/20-1-2021 </w:t>
      </w:r>
      <w:bookmarkEnd w:id="0"/>
      <w:r w:rsidRPr="00AF3586">
        <w:rPr>
          <w:rFonts w:ascii="Calibri" w:hAnsi="Calibri" w:cs="Calibri"/>
          <w:bCs/>
          <w:sz w:val="24"/>
          <w:szCs w:val="24"/>
        </w:rPr>
        <w:t xml:space="preserve">και τίτλο: </w:t>
      </w:r>
      <w:r w:rsidRPr="00AF3586">
        <w:rPr>
          <w:rFonts w:ascii="Calibri" w:hAnsi="Calibri" w:cs="Calibri"/>
          <w:bCs/>
          <w:i/>
          <w:iCs/>
          <w:sz w:val="24"/>
          <w:szCs w:val="24"/>
        </w:rPr>
        <w:t>«Συλλογικός</w:t>
      </w:r>
      <w:r w:rsidRPr="00AF3586">
        <w:rPr>
          <w:rFonts w:ascii="Calibri" w:hAnsi="Calibri" w:cs="Calibri"/>
          <w:bCs/>
          <w:i/>
          <w:sz w:val="24"/>
          <w:szCs w:val="24"/>
        </w:rPr>
        <w:t xml:space="preserve"> προγραμματισμός, εσωτερική και εξωτερική αξιολόγηση των σχολικών μονάδων ως προς το εκπαιδευτικό τους έργο».</w:t>
      </w:r>
    </w:p>
    <w:p w14:paraId="6DD1C256" w14:textId="77777777" w:rsidR="001024AE" w:rsidRPr="00AF3586" w:rsidRDefault="00750881" w:rsidP="00674932">
      <w:pPr>
        <w:spacing w:before="120" w:after="120"/>
        <w:ind w:firstLine="357"/>
        <w:jc w:val="both"/>
        <w:rPr>
          <w:rFonts w:ascii="Calibri" w:hAnsi="Calibri" w:cs="Calibri"/>
          <w:sz w:val="24"/>
          <w:szCs w:val="24"/>
        </w:rPr>
      </w:pPr>
      <w:r w:rsidRPr="00AF3586">
        <w:rPr>
          <w:rFonts w:ascii="Calibri" w:hAnsi="Calibri" w:cs="Calibri"/>
          <w:sz w:val="24"/>
          <w:szCs w:val="24"/>
        </w:rPr>
        <w:t xml:space="preserve">Δεν λαμβάνονται υπόψη </w:t>
      </w:r>
      <w:r w:rsidR="00017307" w:rsidRPr="00AF3586">
        <w:rPr>
          <w:rFonts w:ascii="Calibri" w:hAnsi="Calibri" w:cs="Calibri"/>
          <w:sz w:val="24"/>
          <w:szCs w:val="24"/>
        </w:rPr>
        <w:t>τα γενικότερα προβλήματα που δημιουργεί η πανδημία στην κοινωνία και αντανακλώνται και στην εκπαιδευτική κοινότητα</w:t>
      </w:r>
      <w:r w:rsidR="003826A9" w:rsidRPr="00AF3586">
        <w:rPr>
          <w:rFonts w:ascii="Calibri" w:hAnsi="Calibri" w:cs="Calibri"/>
          <w:sz w:val="24"/>
          <w:szCs w:val="24"/>
        </w:rPr>
        <w:t>,</w:t>
      </w:r>
      <w:r w:rsidR="00017307" w:rsidRPr="00AF3586">
        <w:rPr>
          <w:rFonts w:ascii="Calibri" w:hAnsi="Calibri" w:cs="Calibri"/>
          <w:sz w:val="24"/>
          <w:szCs w:val="24"/>
        </w:rPr>
        <w:t xml:space="preserve"> αλλά και τα ειδικά </w:t>
      </w:r>
      <w:r w:rsidRPr="00AF3586">
        <w:rPr>
          <w:rFonts w:ascii="Calibri" w:hAnsi="Calibri" w:cs="Calibri"/>
          <w:sz w:val="24"/>
          <w:szCs w:val="24"/>
        </w:rPr>
        <w:t>ζητήματα που</w:t>
      </w:r>
      <w:r w:rsidR="00CB0022" w:rsidRPr="00AF3586">
        <w:rPr>
          <w:rFonts w:ascii="Calibri" w:hAnsi="Calibri" w:cs="Calibri"/>
          <w:sz w:val="24"/>
          <w:szCs w:val="24"/>
        </w:rPr>
        <w:t xml:space="preserve"> </w:t>
      </w:r>
      <w:r w:rsidRPr="00AF3586">
        <w:rPr>
          <w:rFonts w:ascii="Calibri" w:hAnsi="Calibri" w:cs="Calibri"/>
          <w:sz w:val="24"/>
          <w:szCs w:val="24"/>
        </w:rPr>
        <w:t xml:space="preserve">δημιουργούνται </w:t>
      </w:r>
      <w:r w:rsidR="00017307" w:rsidRPr="00AF3586">
        <w:rPr>
          <w:rFonts w:ascii="Calibri" w:hAnsi="Calibri" w:cs="Calibri"/>
          <w:sz w:val="24"/>
          <w:szCs w:val="24"/>
        </w:rPr>
        <w:t xml:space="preserve">στην εκπαίδευση </w:t>
      </w:r>
      <w:r w:rsidRPr="00AF3586">
        <w:rPr>
          <w:rFonts w:ascii="Calibri" w:hAnsi="Calibri" w:cs="Calibri"/>
          <w:sz w:val="24"/>
          <w:szCs w:val="24"/>
        </w:rPr>
        <w:t>από την εφαρμογή της εξ αποστάσεως εκπαίδευσης</w:t>
      </w:r>
      <w:r w:rsidR="00D72891" w:rsidRPr="00AF3586">
        <w:rPr>
          <w:rFonts w:ascii="Calibri" w:hAnsi="Calibri" w:cs="Calibri"/>
          <w:sz w:val="24"/>
          <w:szCs w:val="24"/>
        </w:rPr>
        <w:t>,</w:t>
      </w:r>
      <w:r w:rsidRPr="00AF3586">
        <w:rPr>
          <w:rFonts w:ascii="Calibri" w:hAnsi="Calibri" w:cs="Calibri"/>
          <w:sz w:val="24"/>
          <w:szCs w:val="24"/>
        </w:rPr>
        <w:t xml:space="preserve"> όπως ο αποκλεισμός χιλιάδων μαθητών λόγω έλλειψης κατάλληλων υποδομών, ο βαθμός εμπέδωσης της ύλης</w:t>
      </w:r>
      <w:r w:rsidR="004077D1" w:rsidRPr="00AF3586">
        <w:rPr>
          <w:rFonts w:ascii="Calibri" w:hAnsi="Calibri" w:cs="Calibri"/>
          <w:sz w:val="24"/>
          <w:szCs w:val="24"/>
        </w:rPr>
        <w:t>,</w:t>
      </w:r>
      <w:r w:rsidRPr="00AF3586">
        <w:rPr>
          <w:rFonts w:ascii="Calibri" w:hAnsi="Calibri" w:cs="Calibri"/>
          <w:sz w:val="24"/>
          <w:szCs w:val="24"/>
        </w:rPr>
        <w:t xml:space="preserve"> το άγχος και η ψυχική κόπωση των μαθητών από την αδυναμία ανταπόκρισης σ</w:t>
      </w:r>
      <w:r w:rsidR="00017307" w:rsidRPr="00AF3586">
        <w:rPr>
          <w:rFonts w:ascii="Calibri" w:hAnsi="Calibri" w:cs="Calibri"/>
          <w:sz w:val="24"/>
          <w:szCs w:val="24"/>
        </w:rPr>
        <w:t>ε αυτή, προβλήματα που</w:t>
      </w:r>
      <w:r w:rsidR="00CB0022" w:rsidRPr="00AF3586">
        <w:rPr>
          <w:rFonts w:ascii="Calibri" w:hAnsi="Calibri" w:cs="Calibri"/>
          <w:sz w:val="24"/>
          <w:szCs w:val="24"/>
        </w:rPr>
        <w:t xml:space="preserve"> </w:t>
      </w:r>
      <w:r w:rsidR="001024AE" w:rsidRPr="00AF3586">
        <w:rPr>
          <w:rFonts w:ascii="Calibri" w:hAnsi="Calibri" w:cs="Calibri"/>
          <w:sz w:val="24"/>
          <w:szCs w:val="24"/>
        </w:rPr>
        <w:t xml:space="preserve">λειτουργούν </w:t>
      </w:r>
      <w:r w:rsidR="003826A9" w:rsidRPr="00AF3586">
        <w:rPr>
          <w:rFonts w:ascii="Calibri" w:hAnsi="Calibri" w:cs="Calibri"/>
          <w:sz w:val="24"/>
          <w:szCs w:val="24"/>
        </w:rPr>
        <w:t>συ</w:t>
      </w:r>
      <w:r w:rsidR="00D72891" w:rsidRPr="00AF3586">
        <w:rPr>
          <w:rFonts w:ascii="Calibri" w:hAnsi="Calibri" w:cs="Calibri"/>
          <w:sz w:val="24"/>
          <w:szCs w:val="24"/>
        </w:rPr>
        <w:t>σ</w:t>
      </w:r>
      <w:r w:rsidR="001024AE" w:rsidRPr="00AF3586">
        <w:rPr>
          <w:rFonts w:ascii="Calibri" w:hAnsi="Calibri" w:cs="Calibri"/>
          <w:sz w:val="24"/>
          <w:szCs w:val="24"/>
        </w:rPr>
        <w:t>σωρευτικά σ</w:t>
      </w:r>
      <w:r w:rsidR="0005236E" w:rsidRPr="00AF3586">
        <w:rPr>
          <w:rFonts w:ascii="Calibri" w:hAnsi="Calibri" w:cs="Calibri"/>
          <w:sz w:val="24"/>
          <w:szCs w:val="24"/>
        </w:rPr>
        <w:t>ε αυτά που ήδη υπάρχουν</w:t>
      </w:r>
      <w:r w:rsidR="00CB0022" w:rsidRPr="00AF3586">
        <w:rPr>
          <w:rFonts w:ascii="Calibri" w:hAnsi="Calibri" w:cs="Calibri"/>
          <w:sz w:val="24"/>
          <w:szCs w:val="24"/>
        </w:rPr>
        <w:t xml:space="preserve"> </w:t>
      </w:r>
      <w:r w:rsidR="0005236E" w:rsidRPr="00AF3586">
        <w:rPr>
          <w:rFonts w:ascii="Calibri" w:hAnsi="Calibri" w:cs="Calibri"/>
          <w:sz w:val="24"/>
          <w:szCs w:val="24"/>
        </w:rPr>
        <w:t>στο χώρο της εκπαίδευσης</w:t>
      </w:r>
      <w:r w:rsidR="001024AE" w:rsidRPr="00AF3586">
        <w:rPr>
          <w:rFonts w:ascii="Calibri" w:hAnsi="Calibri" w:cs="Calibri"/>
          <w:sz w:val="24"/>
          <w:szCs w:val="24"/>
        </w:rPr>
        <w:t>.</w:t>
      </w:r>
    </w:p>
    <w:p w14:paraId="1AEFA088" w14:textId="77777777" w:rsidR="001024AE" w:rsidRPr="00AF3586" w:rsidRDefault="006931A5" w:rsidP="00674932">
      <w:pPr>
        <w:suppressAutoHyphens/>
        <w:spacing w:before="120" w:after="120"/>
        <w:ind w:firstLine="357"/>
        <w:jc w:val="both"/>
        <w:rPr>
          <w:rFonts w:ascii="Calibri" w:eastAsia="Calibri" w:hAnsi="Calibri" w:cs="Calibri"/>
          <w:sz w:val="24"/>
          <w:szCs w:val="24"/>
          <w:lang w:eastAsia="zh-CN"/>
        </w:rPr>
      </w:pPr>
      <w:r w:rsidRPr="00AF3586">
        <w:rPr>
          <w:rFonts w:ascii="Calibri" w:eastAsia="Calibri" w:hAnsi="Calibri" w:cs="Calibri"/>
          <w:sz w:val="24"/>
          <w:szCs w:val="24"/>
          <w:lang w:eastAsia="zh-CN"/>
        </w:rPr>
        <w:t xml:space="preserve">Διερευνώντας </w:t>
      </w:r>
      <w:r w:rsidR="001024AE" w:rsidRPr="00AF3586">
        <w:rPr>
          <w:rFonts w:ascii="Calibri" w:eastAsia="Calibri" w:hAnsi="Calibri" w:cs="Calibri"/>
          <w:sz w:val="24"/>
          <w:szCs w:val="24"/>
          <w:lang w:eastAsia="zh-CN"/>
        </w:rPr>
        <w:t>το θεσμικό πλαίσιο, όπως διαμορφώνεται από το ν.</w:t>
      </w:r>
      <w:r w:rsidR="00CB0022" w:rsidRPr="00AF3586">
        <w:rPr>
          <w:rFonts w:ascii="Calibri" w:eastAsia="Calibri" w:hAnsi="Calibri" w:cs="Calibri"/>
          <w:sz w:val="24"/>
          <w:szCs w:val="24"/>
          <w:lang w:eastAsia="zh-CN"/>
        </w:rPr>
        <w:t xml:space="preserve"> </w:t>
      </w:r>
      <w:r w:rsidR="001024AE" w:rsidRPr="00AF3586">
        <w:rPr>
          <w:rFonts w:ascii="Calibri" w:eastAsia="Calibri" w:hAnsi="Calibri" w:cs="Calibri"/>
          <w:sz w:val="24"/>
          <w:szCs w:val="24"/>
          <w:lang w:eastAsia="zh-CN"/>
        </w:rPr>
        <w:t>4692/20 και την Υ.Α. 6603/ΓΔ4 (ΦΕΚ 140/</w:t>
      </w:r>
      <w:proofErr w:type="spellStart"/>
      <w:r w:rsidR="001024AE" w:rsidRPr="00AF3586">
        <w:rPr>
          <w:rFonts w:ascii="Calibri" w:eastAsia="Calibri" w:hAnsi="Calibri" w:cs="Calibri"/>
          <w:sz w:val="24"/>
          <w:szCs w:val="24"/>
          <w:lang w:eastAsia="zh-CN"/>
        </w:rPr>
        <w:t>τ.Β</w:t>
      </w:r>
      <w:proofErr w:type="spellEnd"/>
      <w:r w:rsidR="001024AE" w:rsidRPr="00AF3586">
        <w:rPr>
          <w:rFonts w:ascii="Calibri" w:eastAsia="Calibri" w:hAnsi="Calibri" w:cs="Calibri"/>
          <w:sz w:val="24"/>
          <w:szCs w:val="24"/>
          <w:lang w:eastAsia="zh-CN"/>
        </w:rPr>
        <w:t>΄/20-1-2021)</w:t>
      </w:r>
      <w:r w:rsidRPr="00AF3586">
        <w:rPr>
          <w:rFonts w:ascii="Calibri" w:eastAsia="Calibri" w:hAnsi="Calibri" w:cs="Calibri"/>
          <w:sz w:val="24"/>
          <w:szCs w:val="24"/>
          <w:lang w:eastAsia="zh-CN"/>
        </w:rPr>
        <w:t xml:space="preserve"> επισημαίν</w:t>
      </w:r>
      <w:r w:rsidR="00ED1026" w:rsidRPr="00AF3586">
        <w:rPr>
          <w:rFonts w:ascii="Calibri" w:eastAsia="Calibri" w:hAnsi="Calibri" w:cs="Calibri"/>
          <w:sz w:val="24"/>
          <w:szCs w:val="24"/>
          <w:lang w:eastAsia="zh-CN"/>
        </w:rPr>
        <w:t>ε</w:t>
      </w:r>
      <w:r w:rsidRPr="00AF3586">
        <w:rPr>
          <w:rFonts w:ascii="Calibri" w:eastAsia="Calibri" w:hAnsi="Calibri" w:cs="Calibri"/>
          <w:sz w:val="24"/>
          <w:szCs w:val="24"/>
          <w:lang w:eastAsia="zh-CN"/>
        </w:rPr>
        <w:t>ται</w:t>
      </w:r>
      <w:r w:rsidR="00CB0022" w:rsidRPr="00AF3586">
        <w:rPr>
          <w:rFonts w:ascii="Calibri" w:eastAsia="Calibri" w:hAnsi="Calibri" w:cs="Calibri"/>
          <w:sz w:val="24"/>
          <w:szCs w:val="24"/>
          <w:lang w:eastAsia="zh-CN"/>
        </w:rPr>
        <w:t xml:space="preserve"> </w:t>
      </w:r>
      <w:r w:rsidR="003826A9" w:rsidRPr="00AF3586">
        <w:rPr>
          <w:rFonts w:ascii="Calibri" w:eastAsia="Calibri" w:hAnsi="Calibri" w:cs="Calibri"/>
          <w:sz w:val="24"/>
          <w:szCs w:val="24"/>
          <w:lang w:eastAsia="zh-CN"/>
        </w:rPr>
        <w:t>ότι</w:t>
      </w:r>
      <w:r w:rsidR="001024AE" w:rsidRPr="00AF3586">
        <w:rPr>
          <w:rFonts w:ascii="Calibri" w:eastAsia="Calibri" w:hAnsi="Calibri" w:cs="Calibri"/>
          <w:sz w:val="24"/>
          <w:szCs w:val="24"/>
          <w:lang w:eastAsia="zh-CN"/>
        </w:rPr>
        <w:t>:</w:t>
      </w:r>
    </w:p>
    <w:p w14:paraId="75EE4224" w14:textId="77777777" w:rsidR="006931A5" w:rsidRPr="00AF3586" w:rsidRDefault="004077D1" w:rsidP="00674932">
      <w:pPr>
        <w:numPr>
          <w:ilvl w:val="0"/>
          <w:numId w:val="1"/>
        </w:numPr>
        <w:suppressAutoHyphens/>
        <w:autoSpaceDN w:val="0"/>
        <w:spacing w:before="120" w:after="120"/>
        <w:ind w:left="714" w:hanging="357"/>
        <w:jc w:val="both"/>
        <w:textAlignment w:val="baseline"/>
        <w:rPr>
          <w:rFonts w:ascii="Calibri" w:eastAsia="Calibri" w:hAnsi="Calibri" w:cs="Calibri"/>
          <w:sz w:val="24"/>
          <w:szCs w:val="24"/>
          <w:lang w:eastAsia="zh-CN"/>
        </w:rPr>
      </w:pPr>
      <w:r w:rsidRPr="00AF3586">
        <w:rPr>
          <w:rFonts w:ascii="Calibri" w:eastAsia="Calibri" w:hAnsi="Calibri" w:cs="Calibri"/>
          <w:sz w:val="24"/>
          <w:szCs w:val="24"/>
          <w:lang w:eastAsia="zh-CN"/>
        </w:rPr>
        <w:t>η</w:t>
      </w:r>
      <w:r w:rsidR="006931A5" w:rsidRPr="00AF3586">
        <w:rPr>
          <w:rFonts w:ascii="Calibri" w:eastAsia="Calibri" w:hAnsi="Calibri" w:cs="Calibri"/>
          <w:sz w:val="24"/>
          <w:szCs w:val="24"/>
          <w:lang w:eastAsia="zh-CN"/>
        </w:rPr>
        <w:t xml:space="preserve"> αποτίμηση των </w:t>
      </w:r>
      <w:r w:rsidR="0082347C" w:rsidRPr="00AF3586">
        <w:rPr>
          <w:rFonts w:ascii="Calibri" w:eastAsia="Calibri" w:hAnsi="Calibri" w:cs="Calibri"/>
          <w:sz w:val="24"/>
          <w:szCs w:val="24"/>
          <w:lang w:eastAsia="zh-CN"/>
        </w:rPr>
        <w:t>θεματικών</w:t>
      </w:r>
      <w:r w:rsidR="00CB0022" w:rsidRPr="00AF3586">
        <w:rPr>
          <w:rFonts w:ascii="Calibri" w:eastAsia="Calibri" w:hAnsi="Calibri" w:cs="Calibri"/>
          <w:sz w:val="24"/>
          <w:szCs w:val="24"/>
          <w:lang w:eastAsia="zh-CN"/>
        </w:rPr>
        <w:t xml:space="preserve"> </w:t>
      </w:r>
      <w:r w:rsidR="006931A5" w:rsidRPr="00AF3586">
        <w:rPr>
          <w:rFonts w:ascii="Calibri" w:eastAsia="Calibri" w:hAnsi="Calibri" w:cs="Calibri"/>
          <w:sz w:val="24"/>
          <w:szCs w:val="24"/>
          <w:lang w:eastAsia="zh-CN"/>
        </w:rPr>
        <w:t>αξόνων κατά την εσωτερική</w:t>
      </w:r>
      <w:r w:rsidR="00C356D5" w:rsidRPr="00AF3586">
        <w:rPr>
          <w:rFonts w:ascii="Calibri" w:eastAsia="Calibri" w:hAnsi="Calibri" w:cs="Calibri"/>
          <w:sz w:val="24"/>
          <w:szCs w:val="24"/>
          <w:lang w:eastAsia="zh-CN"/>
        </w:rPr>
        <w:t xml:space="preserve"> αξιολόγηση σε </w:t>
      </w:r>
      <w:proofErr w:type="spellStart"/>
      <w:r w:rsidR="00C356D5" w:rsidRPr="00AF3586">
        <w:rPr>
          <w:rFonts w:ascii="Calibri" w:eastAsia="Calibri" w:hAnsi="Calibri" w:cs="Calibri"/>
          <w:sz w:val="24"/>
          <w:szCs w:val="24"/>
          <w:lang w:eastAsia="zh-CN"/>
        </w:rPr>
        <w:t>τετράβαθμη</w:t>
      </w:r>
      <w:proofErr w:type="spellEnd"/>
      <w:r w:rsidR="00C356D5" w:rsidRPr="00AF3586">
        <w:rPr>
          <w:rFonts w:ascii="Calibri" w:eastAsia="Calibri" w:hAnsi="Calibri" w:cs="Calibri"/>
          <w:sz w:val="24"/>
          <w:szCs w:val="24"/>
          <w:lang w:eastAsia="zh-CN"/>
        </w:rPr>
        <w:t xml:space="preserve"> κλίμακ</w:t>
      </w:r>
      <w:r w:rsidR="006931A5" w:rsidRPr="00AF3586">
        <w:rPr>
          <w:rFonts w:ascii="Calibri" w:eastAsia="Calibri" w:hAnsi="Calibri" w:cs="Calibri"/>
          <w:sz w:val="24"/>
          <w:szCs w:val="24"/>
          <w:lang w:eastAsia="zh-CN"/>
        </w:rPr>
        <w:t>α 1-4</w:t>
      </w:r>
      <w:r w:rsidR="0066261E" w:rsidRPr="00AF3586">
        <w:rPr>
          <w:rFonts w:ascii="Calibri" w:eastAsia="Calibri" w:hAnsi="Calibri" w:cs="Calibri"/>
          <w:sz w:val="24"/>
          <w:szCs w:val="24"/>
          <w:lang w:eastAsia="zh-CN"/>
        </w:rPr>
        <w:t>,</w:t>
      </w:r>
    </w:p>
    <w:p w14:paraId="506C5CE2" w14:textId="55BF6C4C" w:rsidR="00C356D5" w:rsidRPr="00AF3586" w:rsidRDefault="004077D1" w:rsidP="00674932">
      <w:pPr>
        <w:numPr>
          <w:ilvl w:val="0"/>
          <w:numId w:val="1"/>
        </w:numPr>
        <w:suppressAutoHyphens/>
        <w:autoSpaceDN w:val="0"/>
        <w:spacing w:before="120" w:after="120"/>
        <w:ind w:left="714" w:hanging="357"/>
        <w:jc w:val="both"/>
        <w:textAlignment w:val="baseline"/>
        <w:rPr>
          <w:rFonts w:ascii="Calibri" w:eastAsia="Calibri" w:hAnsi="Calibri" w:cs="Calibri"/>
          <w:sz w:val="24"/>
          <w:szCs w:val="24"/>
          <w:lang w:eastAsia="zh-CN"/>
        </w:rPr>
      </w:pPr>
      <w:r w:rsidRPr="00AF3586">
        <w:rPr>
          <w:rFonts w:ascii="Calibri" w:eastAsia="Calibri" w:hAnsi="Calibri" w:cs="Calibri"/>
          <w:sz w:val="24"/>
          <w:szCs w:val="24"/>
          <w:lang w:eastAsia="zh-CN"/>
        </w:rPr>
        <w:t>η</w:t>
      </w:r>
      <w:r w:rsidR="00C356D5" w:rsidRPr="00AF3586">
        <w:rPr>
          <w:rFonts w:ascii="Calibri" w:eastAsia="Calibri" w:hAnsi="Calibri" w:cs="Calibri"/>
          <w:sz w:val="24"/>
          <w:szCs w:val="24"/>
          <w:lang w:eastAsia="zh-CN"/>
        </w:rPr>
        <w:t xml:space="preserve"> αποτίμηση των </w:t>
      </w:r>
      <w:r w:rsidR="0082347C" w:rsidRPr="00AF3586">
        <w:rPr>
          <w:rFonts w:ascii="Calibri" w:eastAsia="Calibri" w:hAnsi="Calibri" w:cs="Calibri"/>
          <w:sz w:val="24"/>
          <w:szCs w:val="24"/>
          <w:lang w:eastAsia="zh-CN"/>
        </w:rPr>
        <w:t>θεματικών</w:t>
      </w:r>
      <w:r w:rsidR="00CB0022" w:rsidRPr="00AF3586">
        <w:rPr>
          <w:rFonts w:ascii="Calibri" w:eastAsia="Calibri" w:hAnsi="Calibri" w:cs="Calibri"/>
          <w:sz w:val="24"/>
          <w:szCs w:val="24"/>
          <w:lang w:eastAsia="zh-CN"/>
        </w:rPr>
        <w:t xml:space="preserve"> </w:t>
      </w:r>
      <w:r w:rsidR="00C356D5" w:rsidRPr="00AF3586">
        <w:rPr>
          <w:rFonts w:ascii="Calibri" w:eastAsia="Calibri" w:hAnsi="Calibri" w:cs="Calibri"/>
          <w:sz w:val="24"/>
          <w:szCs w:val="24"/>
          <w:lang w:eastAsia="zh-CN"/>
        </w:rPr>
        <w:t xml:space="preserve">αξόνων κατά την εξωτερική αξιολόγηση </w:t>
      </w:r>
      <w:r w:rsidRPr="00AF3586">
        <w:rPr>
          <w:rFonts w:ascii="Calibri" w:eastAsia="Calibri" w:hAnsi="Calibri" w:cs="Calibri"/>
          <w:sz w:val="24"/>
          <w:szCs w:val="24"/>
          <w:lang w:eastAsia="zh-CN"/>
        </w:rPr>
        <w:t xml:space="preserve">από το Συντονιστή Εκπαιδευτικού  Έργου </w:t>
      </w:r>
      <w:r w:rsidR="00C356D5" w:rsidRPr="00AF3586">
        <w:rPr>
          <w:rFonts w:ascii="Calibri" w:eastAsia="Calibri" w:hAnsi="Calibri" w:cs="Calibri"/>
          <w:sz w:val="24"/>
          <w:szCs w:val="24"/>
          <w:lang w:eastAsia="zh-CN"/>
        </w:rPr>
        <w:t xml:space="preserve">σε </w:t>
      </w:r>
      <w:proofErr w:type="spellStart"/>
      <w:r w:rsidR="00C356D5" w:rsidRPr="00AF3586">
        <w:rPr>
          <w:rFonts w:ascii="Calibri" w:eastAsia="Calibri" w:hAnsi="Calibri" w:cs="Calibri"/>
          <w:sz w:val="24"/>
          <w:szCs w:val="24"/>
          <w:lang w:eastAsia="zh-CN"/>
        </w:rPr>
        <w:t>δεκάβαθμη</w:t>
      </w:r>
      <w:proofErr w:type="spellEnd"/>
      <w:r w:rsidR="00C356D5" w:rsidRPr="00AF3586">
        <w:rPr>
          <w:rFonts w:ascii="Calibri" w:eastAsia="Calibri" w:hAnsi="Calibri" w:cs="Calibri"/>
          <w:sz w:val="24"/>
          <w:szCs w:val="24"/>
          <w:lang w:eastAsia="zh-CN"/>
        </w:rPr>
        <w:t xml:space="preserve"> κλίμακ</w:t>
      </w:r>
      <w:r w:rsidR="0066261E" w:rsidRPr="00AF3586">
        <w:rPr>
          <w:rFonts w:ascii="Calibri" w:eastAsia="Calibri" w:hAnsi="Calibri" w:cs="Calibri"/>
          <w:sz w:val="24"/>
          <w:szCs w:val="24"/>
          <w:lang w:eastAsia="zh-CN"/>
        </w:rPr>
        <w:t>α,</w:t>
      </w:r>
    </w:p>
    <w:p w14:paraId="6834230A" w14:textId="77777777" w:rsidR="00C356D5" w:rsidRPr="00AF3586" w:rsidRDefault="004077D1" w:rsidP="00674932">
      <w:pPr>
        <w:numPr>
          <w:ilvl w:val="0"/>
          <w:numId w:val="1"/>
        </w:numPr>
        <w:suppressAutoHyphens/>
        <w:autoSpaceDN w:val="0"/>
        <w:spacing w:before="120" w:after="120"/>
        <w:ind w:left="714" w:hanging="357"/>
        <w:jc w:val="both"/>
        <w:textAlignment w:val="baseline"/>
        <w:rPr>
          <w:rFonts w:ascii="Calibri" w:eastAsia="Calibri" w:hAnsi="Calibri" w:cs="Calibri"/>
          <w:sz w:val="24"/>
          <w:szCs w:val="24"/>
          <w:lang w:eastAsia="zh-CN"/>
        </w:rPr>
      </w:pPr>
      <w:r w:rsidRPr="00AF3586">
        <w:rPr>
          <w:rFonts w:ascii="Calibri" w:eastAsia="Calibri" w:hAnsi="Calibri" w:cs="Calibri"/>
          <w:sz w:val="24"/>
          <w:szCs w:val="24"/>
          <w:lang w:eastAsia="zh-CN"/>
        </w:rPr>
        <w:t>η</w:t>
      </w:r>
      <w:r w:rsidR="00C356D5" w:rsidRPr="00AF3586">
        <w:rPr>
          <w:rFonts w:ascii="Calibri" w:eastAsia="Calibri" w:hAnsi="Calibri" w:cs="Calibri"/>
          <w:sz w:val="24"/>
          <w:szCs w:val="24"/>
          <w:lang w:eastAsia="zh-CN"/>
        </w:rPr>
        <w:t xml:space="preserve"> δημοσιοποίηση τόσο της εσωτερικής όσο και της εξωτερικής αξιολόγησης</w:t>
      </w:r>
    </w:p>
    <w:p w14:paraId="7FCFBB68" w14:textId="77777777" w:rsidR="001024AE" w:rsidRPr="00AF3586" w:rsidRDefault="0066261E" w:rsidP="00674932">
      <w:pPr>
        <w:suppressAutoHyphens/>
        <w:autoSpaceDN w:val="0"/>
        <w:spacing w:before="120" w:after="120"/>
        <w:jc w:val="both"/>
        <w:textAlignment w:val="baseline"/>
        <w:rPr>
          <w:rFonts w:ascii="Calibri" w:eastAsia="Calibri" w:hAnsi="Calibri" w:cs="Calibri"/>
          <w:bCs/>
          <w:sz w:val="24"/>
          <w:szCs w:val="24"/>
          <w:lang w:eastAsia="zh-CN"/>
        </w:rPr>
      </w:pPr>
      <w:r w:rsidRPr="00AF3586">
        <w:rPr>
          <w:rFonts w:ascii="Calibri" w:eastAsia="Calibri" w:hAnsi="Calibri" w:cs="Calibri"/>
          <w:sz w:val="24"/>
          <w:szCs w:val="24"/>
          <w:lang w:eastAsia="zh-CN"/>
        </w:rPr>
        <w:t>οδηγούν</w:t>
      </w:r>
      <w:r w:rsidR="00CB0022" w:rsidRPr="00AF3586">
        <w:rPr>
          <w:rFonts w:ascii="Calibri" w:eastAsia="Calibri" w:hAnsi="Calibri" w:cs="Calibri"/>
          <w:sz w:val="24"/>
          <w:szCs w:val="24"/>
          <w:lang w:eastAsia="zh-CN"/>
        </w:rPr>
        <w:t>,</w:t>
      </w:r>
      <w:r w:rsidRPr="00AF3586">
        <w:rPr>
          <w:rFonts w:ascii="Calibri" w:eastAsia="Calibri" w:hAnsi="Calibri" w:cs="Calibri"/>
          <w:sz w:val="24"/>
          <w:szCs w:val="24"/>
          <w:lang w:eastAsia="zh-CN"/>
        </w:rPr>
        <w:t xml:space="preserve"> </w:t>
      </w:r>
      <w:r w:rsidR="004077D1" w:rsidRPr="00AF3586">
        <w:rPr>
          <w:rFonts w:ascii="Calibri" w:eastAsia="Calibri" w:hAnsi="Calibri" w:cs="Calibri"/>
          <w:sz w:val="24"/>
          <w:szCs w:val="24"/>
          <w:lang w:eastAsia="zh-CN"/>
        </w:rPr>
        <w:t>στην πράξη</w:t>
      </w:r>
      <w:r w:rsidR="00CB0022" w:rsidRPr="00AF3586">
        <w:rPr>
          <w:rFonts w:ascii="Calibri" w:eastAsia="Calibri" w:hAnsi="Calibri" w:cs="Calibri"/>
          <w:sz w:val="24"/>
          <w:szCs w:val="24"/>
          <w:lang w:eastAsia="zh-CN"/>
        </w:rPr>
        <w:t>,</w:t>
      </w:r>
      <w:r w:rsidR="004077D1" w:rsidRPr="00AF3586">
        <w:rPr>
          <w:rFonts w:ascii="Calibri" w:eastAsia="Calibri" w:hAnsi="Calibri" w:cs="Calibri"/>
          <w:sz w:val="24"/>
          <w:szCs w:val="24"/>
          <w:lang w:eastAsia="zh-CN"/>
        </w:rPr>
        <w:t xml:space="preserve"> </w:t>
      </w:r>
      <w:r w:rsidR="001024AE" w:rsidRPr="00AF3586">
        <w:rPr>
          <w:rFonts w:ascii="Calibri" w:eastAsia="Calibri" w:hAnsi="Calibri" w:cs="Calibri"/>
          <w:bCs/>
          <w:sz w:val="24"/>
          <w:szCs w:val="24"/>
          <w:lang w:eastAsia="zh-CN"/>
        </w:rPr>
        <w:t xml:space="preserve">στη δημόσια σύγκριση των σχολικών μονάδων </w:t>
      </w:r>
      <w:r w:rsidR="004077D1" w:rsidRPr="00AF3586">
        <w:rPr>
          <w:rFonts w:ascii="Calibri" w:eastAsia="Calibri" w:hAnsi="Calibri" w:cs="Calibri"/>
          <w:bCs/>
          <w:sz w:val="24"/>
          <w:szCs w:val="24"/>
          <w:lang w:eastAsia="zh-CN"/>
        </w:rPr>
        <w:t>συνεπώς στην</w:t>
      </w:r>
      <w:r w:rsidR="001024AE" w:rsidRPr="00AF3586">
        <w:rPr>
          <w:rFonts w:ascii="Calibri" w:eastAsia="Calibri" w:hAnsi="Calibri" w:cs="Calibri"/>
          <w:bCs/>
          <w:sz w:val="24"/>
          <w:szCs w:val="24"/>
          <w:lang w:eastAsia="zh-CN"/>
        </w:rPr>
        <w:t xml:space="preserve"> κατηγοριοποίηση τους. </w:t>
      </w:r>
      <w:r w:rsidR="004077D1" w:rsidRPr="00AF3586">
        <w:rPr>
          <w:rFonts w:ascii="Calibri" w:eastAsia="Calibri" w:hAnsi="Calibri" w:cs="Calibri"/>
          <w:bCs/>
          <w:sz w:val="24"/>
          <w:szCs w:val="24"/>
          <w:lang w:eastAsia="zh-CN"/>
        </w:rPr>
        <w:t>Η εμπειρία από άλλα εκπαιδευτικά συστήματα δείχνει ότ</w:t>
      </w:r>
      <w:r w:rsidR="001024AE" w:rsidRPr="00AF3586">
        <w:rPr>
          <w:rFonts w:ascii="Calibri" w:eastAsia="Calibri" w:hAnsi="Calibri" w:cs="Calibri"/>
          <w:bCs/>
          <w:sz w:val="24"/>
          <w:szCs w:val="24"/>
          <w:lang w:eastAsia="zh-CN"/>
        </w:rPr>
        <w:t xml:space="preserve">ι </w:t>
      </w:r>
      <w:r w:rsidR="004077D1" w:rsidRPr="00AF3586">
        <w:rPr>
          <w:rFonts w:ascii="Calibri" w:eastAsia="Calibri" w:hAnsi="Calibri" w:cs="Calibri"/>
          <w:bCs/>
          <w:sz w:val="24"/>
          <w:szCs w:val="24"/>
          <w:lang w:eastAsia="zh-CN"/>
        </w:rPr>
        <w:t xml:space="preserve">οι </w:t>
      </w:r>
      <w:r w:rsidR="001024AE" w:rsidRPr="00AF3586">
        <w:rPr>
          <w:rFonts w:ascii="Calibri" w:eastAsia="Calibri" w:hAnsi="Calibri" w:cs="Calibri"/>
          <w:bCs/>
          <w:sz w:val="24"/>
          <w:szCs w:val="24"/>
          <w:lang w:eastAsia="zh-CN"/>
        </w:rPr>
        <w:t>συνέπειες της κατηγοριοποίησης των σχολείων είναι συγχωνεύσεις και καταργήσεις σχολικών μονάδων, πε</w:t>
      </w:r>
      <w:r w:rsidR="004077D1" w:rsidRPr="00AF3586">
        <w:rPr>
          <w:rFonts w:ascii="Calibri" w:eastAsia="Calibri" w:hAnsi="Calibri" w:cs="Calibri"/>
          <w:bCs/>
          <w:sz w:val="24"/>
          <w:szCs w:val="24"/>
          <w:lang w:eastAsia="zh-CN"/>
        </w:rPr>
        <w:t>ρικοπές στη</w:t>
      </w:r>
      <w:r w:rsidR="001024AE" w:rsidRPr="00AF3586">
        <w:rPr>
          <w:rFonts w:ascii="Calibri" w:eastAsia="Calibri" w:hAnsi="Calibri" w:cs="Calibri"/>
          <w:bCs/>
          <w:sz w:val="24"/>
          <w:szCs w:val="24"/>
          <w:lang w:eastAsia="zh-CN"/>
        </w:rPr>
        <w:t xml:space="preserve"> χρηματοδότηση ανάλογ</w:t>
      </w:r>
      <w:r w:rsidR="00ED1026" w:rsidRPr="00AF3586">
        <w:rPr>
          <w:rFonts w:ascii="Calibri" w:eastAsia="Calibri" w:hAnsi="Calibri" w:cs="Calibri"/>
          <w:bCs/>
          <w:sz w:val="24"/>
          <w:szCs w:val="24"/>
          <w:lang w:eastAsia="zh-CN"/>
        </w:rPr>
        <w:t>ες</w:t>
      </w:r>
      <w:r w:rsidR="001024AE" w:rsidRPr="00AF3586">
        <w:rPr>
          <w:rFonts w:ascii="Calibri" w:eastAsia="Calibri" w:hAnsi="Calibri" w:cs="Calibri"/>
          <w:bCs/>
          <w:sz w:val="24"/>
          <w:szCs w:val="24"/>
          <w:lang w:eastAsia="zh-CN"/>
        </w:rPr>
        <w:t xml:space="preserve"> με τα αποτελέσματα της αξιολόγησης, </w:t>
      </w:r>
      <w:r w:rsidR="004077D1" w:rsidRPr="00AF3586">
        <w:rPr>
          <w:rFonts w:ascii="Calibri" w:eastAsia="Calibri" w:hAnsi="Calibri" w:cs="Calibri"/>
          <w:bCs/>
          <w:sz w:val="24"/>
          <w:szCs w:val="24"/>
          <w:lang w:eastAsia="zh-CN"/>
        </w:rPr>
        <w:t xml:space="preserve">απολύσεις εκπαιδευτικών, </w:t>
      </w:r>
      <w:proofErr w:type="spellStart"/>
      <w:r w:rsidR="001024AE" w:rsidRPr="00AF3586">
        <w:rPr>
          <w:rFonts w:ascii="Calibri" w:eastAsia="Calibri" w:hAnsi="Calibri" w:cs="Calibri"/>
          <w:bCs/>
          <w:sz w:val="24"/>
          <w:szCs w:val="24"/>
          <w:lang w:eastAsia="zh-CN"/>
        </w:rPr>
        <w:t>γονεϊκή</w:t>
      </w:r>
      <w:proofErr w:type="spellEnd"/>
      <w:r w:rsidR="001024AE" w:rsidRPr="00AF3586">
        <w:rPr>
          <w:rFonts w:ascii="Calibri" w:eastAsia="Calibri" w:hAnsi="Calibri" w:cs="Calibri"/>
          <w:bCs/>
          <w:sz w:val="24"/>
          <w:szCs w:val="24"/>
          <w:lang w:eastAsia="zh-CN"/>
        </w:rPr>
        <w:t xml:space="preserve"> επιλογή </w:t>
      </w:r>
      <w:r w:rsidR="004077D1" w:rsidRPr="00AF3586">
        <w:rPr>
          <w:rFonts w:ascii="Calibri" w:eastAsia="Calibri" w:hAnsi="Calibri" w:cs="Calibri"/>
          <w:bCs/>
          <w:sz w:val="24"/>
          <w:szCs w:val="24"/>
          <w:lang w:eastAsia="zh-CN"/>
        </w:rPr>
        <w:t xml:space="preserve">σχολικής μονάδας </w:t>
      </w:r>
      <w:r w:rsidR="001024AE" w:rsidRPr="00AF3586">
        <w:rPr>
          <w:rFonts w:ascii="Calibri" w:eastAsia="Calibri" w:hAnsi="Calibri" w:cs="Calibri"/>
          <w:bCs/>
          <w:sz w:val="24"/>
          <w:szCs w:val="24"/>
          <w:lang w:eastAsia="zh-CN"/>
        </w:rPr>
        <w:t>κ</w:t>
      </w:r>
      <w:r w:rsidRPr="00AF3586">
        <w:rPr>
          <w:rFonts w:ascii="Calibri" w:eastAsia="Calibri" w:hAnsi="Calibri" w:cs="Calibri"/>
          <w:bCs/>
          <w:sz w:val="24"/>
          <w:szCs w:val="24"/>
          <w:lang w:eastAsia="zh-CN"/>
        </w:rPr>
        <w:t>.</w:t>
      </w:r>
      <w:r w:rsidR="00ED1026" w:rsidRPr="00AF3586">
        <w:rPr>
          <w:rFonts w:ascii="Calibri" w:eastAsia="Calibri" w:hAnsi="Calibri" w:cs="Calibri"/>
          <w:bCs/>
          <w:sz w:val="24"/>
          <w:szCs w:val="24"/>
          <w:lang w:eastAsia="zh-CN"/>
        </w:rPr>
        <w:t>ά</w:t>
      </w:r>
      <w:r w:rsidRPr="00AF3586">
        <w:rPr>
          <w:rFonts w:ascii="Calibri" w:eastAsia="Calibri" w:hAnsi="Calibri" w:cs="Calibri"/>
          <w:bCs/>
          <w:sz w:val="24"/>
          <w:szCs w:val="24"/>
          <w:lang w:eastAsia="zh-CN"/>
        </w:rPr>
        <w:t>.</w:t>
      </w:r>
    </w:p>
    <w:p w14:paraId="6C718505" w14:textId="77777777" w:rsidR="00E37C3A" w:rsidRPr="00AF3586" w:rsidRDefault="0066261E" w:rsidP="00674932">
      <w:pPr>
        <w:suppressAutoHyphens/>
        <w:autoSpaceDN w:val="0"/>
        <w:spacing w:before="120" w:after="120"/>
        <w:ind w:firstLine="42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Αναλύοντας τους δείκτες της εσωτερικής και εξωτερικής αξιολόγησης προκύπτουν ερωτηματικά αναφορικά με</w:t>
      </w:r>
      <w:r w:rsidR="007D40E0" w:rsidRPr="00AF3586">
        <w:rPr>
          <w:rFonts w:ascii="Calibri" w:eastAsia="Calibri" w:hAnsi="Calibri" w:cs="Calibri"/>
          <w:bCs/>
          <w:sz w:val="24"/>
          <w:szCs w:val="24"/>
          <w:lang w:eastAsia="zh-CN"/>
        </w:rPr>
        <w:t xml:space="preserve"> το ποιος έχει την ευθύνη</w:t>
      </w:r>
      <w:r w:rsidR="006B50DF" w:rsidRPr="00AF3586">
        <w:rPr>
          <w:rFonts w:ascii="Calibri" w:eastAsia="Calibri" w:hAnsi="Calibri" w:cs="Calibri"/>
          <w:bCs/>
          <w:sz w:val="24"/>
          <w:szCs w:val="24"/>
          <w:lang w:eastAsia="zh-CN"/>
        </w:rPr>
        <w:t xml:space="preserve"> για</w:t>
      </w:r>
      <w:r w:rsidR="00E37C3A" w:rsidRPr="00AF3586">
        <w:rPr>
          <w:rFonts w:ascii="Calibri" w:eastAsia="Calibri" w:hAnsi="Calibri" w:cs="Calibri"/>
          <w:bCs/>
          <w:sz w:val="24"/>
          <w:szCs w:val="24"/>
          <w:lang w:eastAsia="zh-CN"/>
        </w:rPr>
        <w:t>:</w:t>
      </w:r>
    </w:p>
    <w:p w14:paraId="5A09143D" w14:textId="77777777" w:rsidR="006B50DF" w:rsidRPr="00AF3586" w:rsidRDefault="0066261E" w:rsidP="00674932">
      <w:pPr>
        <w:pStyle w:val="a3"/>
        <w:numPr>
          <w:ilvl w:val="0"/>
          <w:numId w:val="3"/>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 xml:space="preserve">την αξιοποίηση του διδακτικού προσωπικού, </w:t>
      </w:r>
    </w:p>
    <w:p w14:paraId="295A5914" w14:textId="77777777" w:rsidR="006B50DF" w:rsidRPr="00AF3586" w:rsidRDefault="0066261E" w:rsidP="00674932">
      <w:pPr>
        <w:pStyle w:val="a3"/>
        <w:numPr>
          <w:ilvl w:val="0"/>
          <w:numId w:val="3"/>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 xml:space="preserve">τη διαχείριση των οικονομικών πόρων, </w:t>
      </w:r>
    </w:p>
    <w:p w14:paraId="0A1823D8" w14:textId="77777777" w:rsidR="00E37C3A" w:rsidRPr="00AF3586" w:rsidRDefault="0066261E" w:rsidP="00674932">
      <w:pPr>
        <w:pStyle w:val="a3"/>
        <w:numPr>
          <w:ilvl w:val="0"/>
          <w:numId w:val="3"/>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 xml:space="preserve">την αξιοποίηση των σχολικών υποδομών, </w:t>
      </w:r>
    </w:p>
    <w:p w14:paraId="5B23C532" w14:textId="77777777" w:rsidR="007D40E0" w:rsidRPr="00AF3586" w:rsidRDefault="003406A4" w:rsidP="00674932">
      <w:pPr>
        <w:pStyle w:val="a3"/>
        <w:numPr>
          <w:ilvl w:val="0"/>
          <w:numId w:val="3"/>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sz w:val="24"/>
          <w:szCs w:val="24"/>
          <w:lang w:eastAsia="zh-CN"/>
        </w:rPr>
        <w:t xml:space="preserve">τα προβλήματα της εξ αποστάσεως εκπαίδευσης, </w:t>
      </w:r>
    </w:p>
    <w:p w14:paraId="0651040E" w14:textId="77777777" w:rsidR="007D40E0" w:rsidRPr="00AF3586" w:rsidRDefault="003406A4" w:rsidP="00674932">
      <w:pPr>
        <w:pStyle w:val="a3"/>
        <w:numPr>
          <w:ilvl w:val="0"/>
          <w:numId w:val="3"/>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sz w:val="24"/>
          <w:szCs w:val="24"/>
          <w:lang w:eastAsia="zh-CN"/>
        </w:rPr>
        <w:t>τη</w:t>
      </w:r>
      <w:r w:rsidR="00E37C3A" w:rsidRPr="00AF3586">
        <w:rPr>
          <w:rFonts w:ascii="Calibri" w:eastAsia="Calibri" w:hAnsi="Calibri" w:cs="Calibri"/>
          <w:sz w:val="24"/>
          <w:szCs w:val="24"/>
          <w:lang w:eastAsia="zh-CN"/>
        </w:rPr>
        <w:t>ν</w:t>
      </w:r>
      <w:r w:rsidRPr="00AF3586">
        <w:rPr>
          <w:rFonts w:ascii="Calibri" w:eastAsia="Calibri" w:hAnsi="Calibri" w:cs="Calibri"/>
          <w:sz w:val="24"/>
          <w:szCs w:val="24"/>
          <w:lang w:eastAsia="zh-CN"/>
        </w:rPr>
        <w:t xml:space="preserve"> εκπαίδευση των μεταναστών και προσφύγων</w:t>
      </w:r>
      <w:r w:rsidR="004077D1" w:rsidRPr="00AF3586">
        <w:rPr>
          <w:rFonts w:ascii="Calibri" w:eastAsia="Calibri" w:hAnsi="Calibri" w:cs="Calibri"/>
          <w:sz w:val="24"/>
          <w:szCs w:val="24"/>
          <w:lang w:eastAsia="zh-CN"/>
        </w:rPr>
        <w:t>,</w:t>
      </w:r>
    </w:p>
    <w:p w14:paraId="6D154E59" w14:textId="77777777" w:rsidR="003406A4" w:rsidRPr="00AF3586" w:rsidRDefault="00E37C3A" w:rsidP="00674932">
      <w:pPr>
        <w:pStyle w:val="a3"/>
        <w:numPr>
          <w:ilvl w:val="0"/>
          <w:numId w:val="3"/>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sz w:val="24"/>
          <w:szCs w:val="24"/>
          <w:lang w:eastAsia="zh-CN"/>
        </w:rPr>
        <w:t>την επιμόρφωση των εκπαιδευτικών</w:t>
      </w:r>
      <w:r w:rsidR="00CB0022" w:rsidRPr="00AF3586">
        <w:rPr>
          <w:rFonts w:ascii="Calibri" w:eastAsia="Calibri" w:hAnsi="Calibri" w:cs="Calibri"/>
          <w:sz w:val="24"/>
          <w:szCs w:val="24"/>
          <w:lang w:eastAsia="zh-CN"/>
        </w:rPr>
        <w:t xml:space="preserve"> κ.ά</w:t>
      </w:r>
      <w:r w:rsidR="006B50DF" w:rsidRPr="00AF3586">
        <w:rPr>
          <w:rFonts w:ascii="Calibri" w:eastAsia="Calibri" w:hAnsi="Calibri" w:cs="Calibri"/>
          <w:sz w:val="24"/>
          <w:szCs w:val="24"/>
          <w:lang w:eastAsia="zh-CN"/>
        </w:rPr>
        <w:t>.</w:t>
      </w:r>
    </w:p>
    <w:p w14:paraId="656B8E30" w14:textId="77777777" w:rsidR="00B62F2A" w:rsidRPr="00AF3586" w:rsidRDefault="00B62F2A" w:rsidP="00674932">
      <w:pPr>
        <w:pStyle w:val="a3"/>
        <w:suppressAutoHyphens/>
        <w:autoSpaceDN w:val="0"/>
        <w:spacing w:before="120" w:after="120"/>
        <w:ind w:left="780"/>
        <w:contextualSpacing w:val="0"/>
        <w:jc w:val="both"/>
        <w:textAlignment w:val="baseline"/>
        <w:rPr>
          <w:rFonts w:ascii="Calibri" w:eastAsia="Calibri" w:hAnsi="Calibri" w:cs="Calibri"/>
          <w:bCs/>
          <w:sz w:val="24"/>
          <w:szCs w:val="24"/>
          <w:lang w:eastAsia="zh-CN"/>
        </w:rPr>
      </w:pPr>
    </w:p>
    <w:p w14:paraId="6A3AA9F7" w14:textId="309DE5B7" w:rsidR="007D40E0" w:rsidRPr="00AF3586" w:rsidRDefault="007D40E0" w:rsidP="00674932">
      <w:pPr>
        <w:suppressAutoHyphens/>
        <w:autoSpaceDN w:val="0"/>
        <w:spacing w:before="120" w:after="120"/>
        <w:ind w:firstLine="42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lastRenderedPageBreak/>
        <w:t xml:space="preserve">Όπως φαίνεται </w:t>
      </w:r>
      <w:r w:rsidR="006B50DF" w:rsidRPr="00AF3586">
        <w:rPr>
          <w:rFonts w:ascii="Calibri" w:eastAsia="Calibri" w:hAnsi="Calibri" w:cs="Calibri"/>
          <w:bCs/>
          <w:sz w:val="24"/>
          <w:szCs w:val="24"/>
          <w:lang w:eastAsia="zh-CN"/>
        </w:rPr>
        <w:t xml:space="preserve">από την Υ.Α. </w:t>
      </w:r>
      <w:r w:rsidRPr="00AF3586">
        <w:rPr>
          <w:rFonts w:ascii="Calibri" w:eastAsia="Calibri" w:hAnsi="Calibri" w:cs="Calibri"/>
          <w:bCs/>
          <w:sz w:val="24"/>
          <w:szCs w:val="24"/>
          <w:lang w:eastAsia="zh-CN"/>
        </w:rPr>
        <w:t>η σχολική μονάδα έρχεται να λογοδοτήσει για προβλήματα της εκπαίδευσης</w:t>
      </w:r>
      <w:r w:rsidR="00CB0022"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που δημιουργούνται από την καθυστερημένη πρόσληψη των 50.000 συμβασιούχων (αναπληρωτών και ωρομισθίων), την </w:t>
      </w:r>
      <w:proofErr w:type="spellStart"/>
      <w:r w:rsidRPr="00AF3586">
        <w:rPr>
          <w:rFonts w:ascii="Calibri" w:eastAsia="Calibri" w:hAnsi="Calibri" w:cs="Calibri"/>
          <w:bCs/>
          <w:sz w:val="24"/>
          <w:szCs w:val="24"/>
          <w:lang w:eastAsia="zh-CN"/>
        </w:rPr>
        <w:t>υποχρηματοδότηση</w:t>
      </w:r>
      <w:proofErr w:type="spellEnd"/>
      <w:r w:rsidRPr="00AF3586">
        <w:rPr>
          <w:rFonts w:ascii="Calibri" w:eastAsia="Calibri" w:hAnsi="Calibri" w:cs="Calibri"/>
          <w:bCs/>
          <w:sz w:val="24"/>
          <w:szCs w:val="24"/>
          <w:lang w:eastAsia="zh-CN"/>
        </w:rPr>
        <w:t xml:space="preserve"> των σχολικών μονάδων</w:t>
      </w:r>
      <w:r w:rsidR="00E7596E" w:rsidRPr="00AF3586">
        <w:rPr>
          <w:rFonts w:ascii="Calibri" w:eastAsia="Calibri" w:hAnsi="Calibri" w:cs="Calibri"/>
          <w:bCs/>
          <w:sz w:val="24"/>
          <w:szCs w:val="24"/>
          <w:lang w:eastAsia="zh-CN"/>
        </w:rPr>
        <w:t>, την έλλειψη σχολικών υποδομών</w:t>
      </w:r>
      <w:r w:rsidRPr="00AF3586">
        <w:rPr>
          <w:rFonts w:ascii="Calibri" w:eastAsia="Calibri" w:hAnsi="Calibri" w:cs="Calibri"/>
          <w:bCs/>
          <w:sz w:val="24"/>
          <w:szCs w:val="24"/>
          <w:lang w:eastAsia="zh-CN"/>
        </w:rPr>
        <w:t xml:space="preserve">. </w:t>
      </w:r>
      <w:r w:rsidR="001140FE" w:rsidRPr="00AF3586">
        <w:rPr>
          <w:rFonts w:ascii="Calibri" w:eastAsia="Calibri" w:hAnsi="Calibri" w:cs="Calibri"/>
          <w:bCs/>
          <w:sz w:val="24"/>
          <w:szCs w:val="24"/>
          <w:lang w:eastAsia="zh-CN"/>
        </w:rPr>
        <w:t>Η σχολική μονάδα θα λογοδοτήσει για τον προγραμματισμό του διδακτικού έργου</w:t>
      </w:r>
      <w:r w:rsidR="00B66DE0" w:rsidRPr="00AF3586">
        <w:rPr>
          <w:rFonts w:ascii="Calibri" w:eastAsia="Calibri" w:hAnsi="Calibri" w:cs="Calibri"/>
          <w:bCs/>
          <w:sz w:val="24"/>
          <w:szCs w:val="24"/>
          <w:lang w:eastAsia="zh-CN"/>
        </w:rPr>
        <w:t>,</w:t>
      </w:r>
      <w:r w:rsidR="00CB0022" w:rsidRPr="00AF3586">
        <w:rPr>
          <w:rFonts w:ascii="Calibri" w:eastAsia="Calibri" w:hAnsi="Calibri" w:cs="Calibri"/>
          <w:bCs/>
          <w:sz w:val="24"/>
          <w:szCs w:val="24"/>
          <w:lang w:eastAsia="zh-CN"/>
        </w:rPr>
        <w:t xml:space="preserve"> </w:t>
      </w:r>
      <w:r w:rsidR="001140FE" w:rsidRPr="00AF3586">
        <w:rPr>
          <w:rFonts w:ascii="Calibri" w:eastAsia="Calibri" w:hAnsi="Calibri" w:cs="Calibri"/>
          <w:bCs/>
          <w:sz w:val="24"/>
          <w:szCs w:val="24"/>
          <w:lang w:eastAsia="zh-CN"/>
        </w:rPr>
        <w:t>όταν ο εκπαιδευτικός αναλαμβάνει υπηρεσία τον Νοέμβριο ή και αργότερα. Η σχολική μονάδα θα κληθεί να</w:t>
      </w:r>
      <w:r w:rsidRPr="00AF3586">
        <w:rPr>
          <w:rFonts w:ascii="Calibri" w:eastAsia="Calibri" w:hAnsi="Calibri" w:cs="Calibri"/>
          <w:bCs/>
          <w:sz w:val="24"/>
          <w:szCs w:val="24"/>
          <w:lang w:eastAsia="zh-CN"/>
        </w:rPr>
        <w:t xml:space="preserve"> λογοδοτήσ</w:t>
      </w:r>
      <w:r w:rsidR="001140FE" w:rsidRPr="00AF3586">
        <w:rPr>
          <w:rFonts w:ascii="Calibri" w:eastAsia="Calibri" w:hAnsi="Calibri" w:cs="Calibri"/>
          <w:bCs/>
          <w:sz w:val="24"/>
          <w:szCs w:val="24"/>
          <w:lang w:eastAsia="zh-CN"/>
        </w:rPr>
        <w:t>ει</w:t>
      </w:r>
      <w:r w:rsidRPr="00AF3586">
        <w:rPr>
          <w:rFonts w:ascii="Calibri" w:eastAsia="Calibri" w:hAnsi="Calibri" w:cs="Calibri"/>
          <w:bCs/>
          <w:sz w:val="24"/>
          <w:szCs w:val="24"/>
          <w:lang w:eastAsia="zh-CN"/>
        </w:rPr>
        <w:t xml:space="preserve"> για τα μέτρα που έλαβ</w:t>
      </w:r>
      <w:r w:rsidR="001140FE" w:rsidRPr="00AF3586">
        <w:rPr>
          <w:rFonts w:ascii="Calibri" w:eastAsia="Calibri" w:hAnsi="Calibri" w:cs="Calibri"/>
          <w:bCs/>
          <w:sz w:val="24"/>
          <w:szCs w:val="24"/>
          <w:lang w:eastAsia="zh-CN"/>
        </w:rPr>
        <w:t xml:space="preserve">ε για την επιμόρφωση των εκπαιδευτικών, </w:t>
      </w:r>
      <w:r w:rsidR="006B50DF" w:rsidRPr="00AF3586">
        <w:rPr>
          <w:rFonts w:ascii="Calibri" w:eastAsia="Calibri" w:hAnsi="Calibri" w:cs="Calibri"/>
          <w:bCs/>
          <w:sz w:val="24"/>
          <w:szCs w:val="24"/>
          <w:lang w:eastAsia="zh-CN"/>
        </w:rPr>
        <w:t>όταν οι εκπαιδευτικοί περιμέν</w:t>
      </w:r>
      <w:r w:rsidR="001A15B1" w:rsidRPr="00AF3586">
        <w:rPr>
          <w:rFonts w:ascii="Calibri" w:eastAsia="Calibri" w:hAnsi="Calibri" w:cs="Calibri"/>
          <w:bCs/>
          <w:sz w:val="24"/>
          <w:szCs w:val="24"/>
          <w:lang w:eastAsia="zh-CN"/>
        </w:rPr>
        <w:t>ουν</w:t>
      </w:r>
      <w:r w:rsidR="001140FE" w:rsidRPr="00AF3586">
        <w:rPr>
          <w:rFonts w:ascii="Calibri" w:eastAsia="Calibri" w:hAnsi="Calibri" w:cs="Calibri"/>
          <w:bCs/>
          <w:sz w:val="24"/>
          <w:szCs w:val="24"/>
          <w:lang w:eastAsia="zh-CN"/>
        </w:rPr>
        <w:t xml:space="preserve"> σχεδόν ένα χρόνο τη</w:t>
      </w:r>
      <w:r w:rsidR="006B50DF" w:rsidRPr="00AF3586">
        <w:rPr>
          <w:rFonts w:ascii="Calibri" w:eastAsia="Calibri" w:hAnsi="Calibri" w:cs="Calibri"/>
          <w:bCs/>
          <w:sz w:val="24"/>
          <w:szCs w:val="24"/>
          <w:lang w:eastAsia="zh-CN"/>
        </w:rPr>
        <w:t>ν</w:t>
      </w:r>
      <w:r w:rsidR="001140FE" w:rsidRPr="00AF3586">
        <w:rPr>
          <w:rFonts w:ascii="Calibri" w:eastAsia="Calibri" w:hAnsi="Calibri" w:cs="Calibri"/>
          <w:bCs/>
          <w:sz w:val="24"/>
          <w:szCs w:val="24"/>
          <w:lang w:eastAsia="zh-CN"/>
        </w:rPr>
        <w:t xml:space="preserve"> επιμόρφωση για την εξ αποστάσεως εκπαίδευση από το υπουργείο</w:t>
      </w:r>
      <w:r w:rsidR="00E7596E" w:rsidRPr="00AF3586">
        <w:rPr>
          <w:rFonts w:ascii="Calibri" w:eastAsia="Calibri" w:hAnsi="Calibri" w:cs="Calibri"/>
          <w:bCs/>
          <w:sz w:val="24"/>
          <w:szCs w:val="24"/>
          <w:lang w:eastAsia="zh-CN"/>
        </w:rPr>
        <w:t xml:space="preserve">. Με άλλα λόγια </w:t>
      </w:r>
      <w:r w:rsidR="003E5D13" w:rsidRPr="00AF3586">
        <w:rPr>
          <w:rFonts w:ascii="Calibri" w:eastAsia="Calibri" w:hAnsi="Calibri" w:cs="Calibri"/>
          <w:bCs/>
          <w:sz w:val="24"/>
          <w:szCs w:val="24"/>
          <w:lang w:eastAsia="zh-CN"/>
        </w:rPr>
        <w:t>γίνεται</w:t>
      </w:r>
      <w:r w:rsidR="00FF1CAB" w:rsidRPr="00AF3586">
        <w:rPr>
          <w:rFonts w:ascii="Calibri" w:eastAsia="Calibri" w:hAnsi="Calibri" w:cs="Calibri"/>
          <w:bCs/>
          <w:sz w:val="24"/>
          <w:szCs w:val="24"/>
          <w:lang w:eastAsia="zh-CN"/>
        </w:rPr>
        <w:t xml:space="preserve"> </w:t>
      </w:r>
      <w:r w:rsidR="003E5D13" w:rsidRPr="00AF3586">
        <w:rPr>
          <w:rFonts w:ascii="Calibri" w:eastAsia="Calibri" w:hAnsi="Calibri" w:cs="Calibri"/>
          <w:bCs/>
          <w:sz w:val="24"/>
          <w:szCs w:val="24"/>
          <w:lang w:eastAsia="zh-CN"/>
        </w:rPr>
        <w:t xml:space="preserve">προσπάθεια </w:t>
      </w:r>
      <w:r w:rsidR="00E7596E" w:rsidRPr="00AF3586">
        <w:rPr>
          <w:rFonts w:ascii="Calibri" w:eastAsia="Calibri" w:hAnsi="Calibri" w:cs="Calibri"/>
          <w:bCs/>
          <w:sz w:val="24"/>
          <w:szCs w:val="24"/>
          <w:lang w:eastAsia="zh-CN"/>
        </w:rPr>
        <w:t>μετάθεση</w:t>
      </w:r>
      <w:r w:rsidR="003E5D13" w:rsidRPr="00AF3586">
        <w:rPr>
          <w:rFonts w:ascii="Calibri" w:eastAsia="Calibri" w:hAnsi="Calibri" w:cs="Calibri"/>
          <w:bCs/>
          <w:sz w:val="24"/>
          <w:szCs w:val="24"/>
          <w:lang w:eastAsia="zh-CN"/>
        </w:rPr>
        <w:t>ς</w:t>
      </w:r>
      <w:r w:rsidR="00E7596E" w:rsidRPr="00AF3586">
        <w:rPr>
          <w:rFonts w:ascii="Calibri" w:eastAsia="Calibri" w:hAnsi="Calibri" w:cs="Calibri"/>
          <w:bCs/>
          <w:sz w:val="24"/>
          <w:szCs w:val="24"/>
          <w:lang w:eastAsia="zh-CN"/>
        </w:rPr>
        <w:t xml:space="preserve"> των ευθυνών στην εκπαιδευτική κοινότητα.</w:t>
      </w:r>
    </w:p>
    <w:p w14:paraId="35CF93F0" w14:textId="77777777" w:rsidR="00F30CEB" w:rsidRPr="00AF3586" w:rsidRDefault="00F30CEB" w:rsidP="00674932">
      <w:pPr>
        <w:suppressAutoHyphens/>
        <w:autoSpaceDN w:val="0"/>
        <w:spacing w:before="120" w:after="120"/>
        <w:ind w:firstLine="42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Εξετάζοντας τόσο τους θεματικούς άξονες όσο και τους δείκτες</w:t>
      </w:r>
      <w:r w:rsidR="00CB0022"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δηλαδή τις δράσεις που ιεραρχούνται από την Υ.Α.</w:t>
      </w:r>
      <w:r w:rsidR="00CB0022"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προκειμένου να αποτυπωθεί η βασική λειτουργία του σχολείου</w:t>
      </w:r>
      <w:r w:rsidR="00CB0022"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w:t>
      </w:r>
      <w:r w:rsidR="00214396" w:rsidRPr="00AF3586">
        <w:rPr>
          <w:rFonts w:ascii="Calibri" w:eastAsia="Calibri" w:hAnsi="Calibri" w:cs="Calibri"/>
          <w:bCs/>
          <w:sz w:val="24"/>
          <w:szCs w:val="24"/>
          <w:lang w:eastAsia="zh-CN"/>
        </w:rPr>
        <w:t>η παιδαγωγική και μαθησιακή</w:t>
      </w:r>
      <w:r w:rsidR="00CB0022" w:rsidRPr="00AF3586">
        <w:rPr>
          <w:rFonts w:ascii="Calibri" w:eastAsia="Calibri" w:hAnsi="Calibri" w:cs="Calibri"/>
          <w:bCs/>
          <w:sz w:val="24"/>
          <w:szCs w:val="24"/>
          <w:lang w:eastAsia="zh-CN"/>
        </w:rPr>
        <w:t>,</w:t>
      </w:r>
      <w:r w:rsidR="00214396" w:rsidRPr="00AF3586">
        <w:rPr>
          <w:rFonts w:ascii="Calibri" w:eastAsia="Calibri" w:hAnsi="Calibri" w:cs="Calibri"/>
          <w:bCs/>
          <w:sz w:val="24"/>
          <w:szCs w:val="24"/>
          <w:lang w:eastAsia="zh-CN"/>
        </w:rPr>
        <w:t xml:space="preserve"> </w:t>
      </w:r>
      <w:r w:rsidRPr="00AF3586">
        <w:rPr>
          <w:rFonts w:ascii="Calibri" w:eastAsia="Calibri" w:hAnsi="Calibri" w:cs="Calibri"/>
          <w:bCs/>
          <w:sz w:val="24"/>
          <w:szCs w:val="24"/>
          <w:lang w:eastAsia="zh-CN"/>
        </w:rPr>
        <w:t>παρατηρείται ότι:</w:t>
      </w:r>
    </w:p>
    <w:p w14:paraId="776B3181" w14:textId="32C42C50" w:rsidR="00F30CEB" w:rsidRPr="00AF3586" w:rsidRDefault="00F30CEB" w:rsidP="00674932">
      <w:pPr>
        <w:pStyle w:val="a3"/>
        <w:numPr>
          <w:ilvl w:val="0"/>
          <w:numId w:val="4"/>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 xml:space="preserve">η </w:t>
      </w:r>
      <w:r w:rsidR="00502C88" w:rsidRPr="00AF3586">
        <w:rPr>
          <w:rFonts w:ascii="Calibri" w:eastAsia="Calibri" w:hAnsi="Calibri" w:cs="Calibri"/>
          <w:bCs/>
          <w:sz w:val="24"/>
          <w:szCs w:val="24"/>
          <w:lang w:eastAsia="zh-CN"/>
        </w:rPr>
        <w:t>βασική λειτουργία του σχολείου</w:t>
      </w:r>
      <w:r w:rsidR="00CB0022" w:rsidRPr="00AF3586">
        <w:rPr>
          <w:rFonts w:ascii="Calibri" w:eastAsia="Calibri" w:hAnsi="Calibri" w:cs="Calibri"/>
          <w:bCs/>
          <w:sz w:val="24"/>
          <w:szCs w:val="24"/>
          <w:lang w:eastAsia="zh-CN"/>
        </w:rPr>
        <w:t>,</w:t>
      </w:r>
      <w:r w:rsidR="00502C88" w:rsidRPr="00AF3586">
        <w:rPr>
          <w:rFonts w:ascii="Calibri" w:eastAsia="Calibri" w:hAnsi="Calibri" w:cs="Calibri"/>
          <w:bCs/>
          <w:sz w:val="24"/>
          <w:szCs w:val="24"/>
          <w:lang w:eastAsia="zh-CN"/>
        </w:rPr>
        <w:t xml:space="preserve"> η μορφωτική</w:t>
      </w:r>
      <w:r w:rsidR="00CB0022" w:rsidRPr="00AF3586">
        <w:rPr>
          <w:rFonts w:ascii="Calibri" w:eastAsia="Calibri" w:hAnsi="Calibri" w:cs="Calibri"/>
          <w:bCs/>
          <w:sz w:val="24"/>
          <w:szCs w:val="24"/>
          <w:lang w:eastAsia="zh-CN"/>
        </w:rPr>
        <w:t>,</w:t>
      </w:r>
      <w:r w:rsidR="00502C88" w:rsidRPr="00AF3586">
        <w:rPr>
          <w:rFonts w:ascii="Calibri" w:eastAsia="Calibri" w:hAnsi="Calibri" w:cs="Calibri"/>
          <w:bCs/>
          <w:sz w:val="24"/>
          <w:szCs w:val="24"/>
          <w:lang w:eastAsia="zh-CN"/>
        </w:rPr>
        <w:t xml:space="preserve"> περιορίζεται σε δύο από τους δεκατέσσερις θεματικούς άξονες</w:t>
      </w:r>
      <w:r w:rsidR="00FF1CAB" w:rsidRPr="00AF3586">
        <w:rPr>
          <w:rFonts w:ascii="Calibri" w:eastAsia="Calibri" w:hAnsi="Calibri" w:cs="Calibri"/>
          <w:bCs/>
          <w:sz w:val="24"/>
          <w:szCs w:val="24"/>
          <w:lang w:eastAsia="zh-CN"/>
        </w:rPr>
        <w:t>,</w:t>
      </w:r>
    </w:p>
    <w:p w14:paraId="66572177" w14:textId="4E6DD498" w:rsidR="00502C88" w:rsidRPr="00AF3586" w:rsidRDefault="00502C88" w:rsidP="00674932">
      <w:pPr>
        <w:pStyle w:val="a3"/>
        <w:numPr>
          <w:ilvl w:val="0"/>
          <w:numId w:val="4"/>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γίνεται προσπάθεια να αποτυπωθεί η λογική των δεξιοτήτων</w:t>
      </w:r>
      <w:r w:rsidR="00CB0022"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που αποτελεί βασικό πυλώνα των αναλυτικών προγραμμάτων τις </w:t>
      </w:r>
      <w:r w:rsidR="00AF3586" w:rsidRPr="00AF3586">
        <w:rPr>
          <w:rFonts w:ascii="Calibri" w:eastAsia="Calibri" w:hAnsi="Calibri" w:cs="Calibri"/>
          <w:bCs/>
          <w:sz w:val="24"/>
          <w:szCs w:val="24"/>
          <w:lang w:eastAsia="zh-CN"/>
        </w:rPr>
        <w:t xml:space="preserve">δύο </w:t>
      </w:r>
      <w:r w:rsidRPr="00AF3586">
        <w:rPr>
          <w:rFonts w:ascii="Calibri" w:eastAsia="Calibri" w:hAnsi="Calibri" w:cs="Calibri"/>
          <w:bCs/>
          <w:sz w:val="24"/>
          <w:szCs w:val="24"/>
          <w:lang w:eastAsia="zh-CN"/>
        </w:rPr>
        <w:t xml:space="preserve">τελευταίες δεκαετίες. Η Υ.Α. πηγαίνει και ένα βήμα παραπάνω προτρέποντας τις σχολικές μονάδες να πραγματοποιήσουν δράσεις για ανάπτυξη ήπιων δεξιοτήτων </w:t>
      </w:r>
      <w:r w:rsidR="006D5CFB" w:rsidRPr="00AF3586">
        <w:rPr>
          <w:rFonts w:ascii="Calibri" w:eastAsia="Calibri" w:hAnsi="Calibri" w:cs="Calibri"/>
          <w:bCs/>
          <w:sz w:val="24"/>
          <w:szCs w:val="24"/>
          <w:lang w:eastAsia="zh-CN"/>
        </w:rPr>
        <w:t>(οι δεξιότητες διακρίνονται σε «σκληρές» αυτές που αφορούν τη γνώση του αντικειμένου και σε «ήπιες» που είναι δεξιότητες επικοινωνίας, ομαδικής εργασίας, προσαρμοστικότητας, επίλυσης προβλημάτων κ.ά.</w:t>
      </w:r>
      <w:r w:rsidR="00214396" w:rsidRPr="00AF3586">
        <w:rPr>
          <w:rFonts w:ascii="Calibri" w:eastAsia="Calibri" w:hAnsi="Calibri" w:cs="Calibri"/>
          <w:bCs/>
          <w:sz w:val="24"/>
          <w:szCs w:val="24"/>
          <w:lang w:eastAsia="zh-CN"/>
        </w:rPr>
        <w:t>)</w:t>
      </w:r>
      <w:r w:rsidR="00FF1CAB" w:rsidRPr="00AF3586">
        <w:rPr>
          <w:rFonts w:ascii="Calibri" w:eastAsia="Calibri" w:hAnsi="Calibri" w:cs="Calibri"/>
          <w:bCs/>
          <w:sz w:val="24"/>
          <w:szCs w:val="24"/>
          <w:lang w:eastAsia="zh-CN"/>
        </w:rPr>
        <w:t>,</w:t>
      </w:r>
    </w:p>
    <w:p w14:paraId="37ABB8F5" w14:textId="509FB5BE" w:rsidR="006D5CFB" w:rsidRPr="00AF3586" w:rsidRDefault="006D5CFB" w:rsidP="00674932">
      <w:pPr>
        <w:pStyle w:val="a3"/>
        <w:numPr>
          <w:ilvl w:val="0"/>
          <w:numId w:val="4"/>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 xml:space="preserve">η κριτική σκέψη, ο γλωσσικός και επιστημονικός </w:t>
      </w:r>
      <w:proofErr w:type="spellStart"/>
      <w:r w:rsidRPr="00AF3586">
        <w:rPr>
          <w:rFonts w:ascii="Calibri" w:eastAsia="Calibri" w:hAnsi="Calibri" w:cs="Calibri"/>
          <w:bCs/>
          <w:sz w:val="24"/>
          <w:szCs w:val="24"/>
          <w:lang w:eastAsia="zh-CN"/>
        </w:rPr>
        <w:t>εγγραμματισμός</w:t>
      </w:r>
      <w:proofErr w:type="spellEnd"/>
      <w:r w:rsidRPr="00AF3586">
        <w:rPr>
          <w:rFonts w:ascii="Calibri" w:eastAsia="Calibri" w:hAnsi="Calibri" w:cs="Calibri"/>
          <w:bCs/>
          <w:sz w:val="24"/>
          <w:szCs w:val="24"/>
          <w:lang w:eastAsia="zh-CN"/>
        </w:rPr>
        <w:t xml:space="preserve"> ενισχύεται μέσα από δράσεις που πραγματοποιεί η σχολική μονάδα και όχι μέσα από τα αναλυτικά προγράμματα</w:t>
      </w:r>
      <w:r w:rsidR="00FF1CAB" w:rsidRPr="00AF3586">
        <w:rPr>
          <w:rFonts w:ascii="Calibri" w:eastAsia="Calibri" w:hAnsi="Calibri" w:cs="Calibri"/>
          <w:bCs/>
          <w:sz w:val="24"/>
          <w:szCs w:val="24"/>
          <w:lang w:eastAsia="zh-CN"/>
        </w:rPr>
        <w:t>,</w:t>
      </w:r>
    </w:p>
    <w:p w14:paraId="51E369F7" w14:textId="1A0C1CC8" w:rsidR="006D5CFB" w:rsidRPr="00AF3586" w:rsidRDefault="00214396" w:rsidP="00674932">
      <w:pPr>
        <w:pStyle w:val="a3"/>
        <w:numPr>
          <w:ilvl w:val="0"/>
          <w:numId w:val="4"/>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ιεραρχούνται</w:t>
      </w:r>
      <w:r w:rsidR="006D5CFB" w:rsidRPr="00AF3586">
        <w:rPr>
          <w:rFonts w:ascii="Calibri" w:eastAsia="Calibri" w:hAnsi="Calibri" w:cs="Calibri"/>
          <w:bCs/>
          <w:sz w:val="24"/>
          <w:szCs w:val="24"/>
          <w:lang w:eastAsia="zh-CN"/>
        </w:rPr>
        <w:t xml:space="preserve"> δείκτες για δράσεις που δεν απευθύνονται σε όλους τους μαθητές</w:t>
      </w:r>
      <w:r w:rsidR="00CB0022" w:rsidRPr="00AF3586">
        <w:rPr>
          <w:rFonts w:ascii="Calibri" w:eastAsia="Calibri" w:hAnsi="Calibri" w:cs="Calibri"/>
          <w:bCs/>
          <w:sz w:val="24"/>
          <w:szCs w:val="24"/>
          <w:lang w:eastAsia="zh-CN"/>
        </w:rPr>
        <w:t>,</w:t>
      </w:r>
      <w:r w:rsidR="006D5CFB" w:rsidRPr="00AF3586">
        <w:rPr>
          <w:rFonts w:ascii="Calibri" w:eastAsia="Calibri" w:hAnsi="Calibri" w:cs="Calibri"/>
          <w:bCs/>
          <w:sz w:val="24"/>
          <w:szCs w:val="24"/>
          <w:lang w:eastAsia="zh-CN"/>
        </w:rPr>
        <w:t xml:space="preserve"> </w:t>
      </w:r>
      <w:r w:rsidR="00675BE7" w:rsidRPr="00AF3586">
        <w:rPr>
          <w:rFonts w:ascii="Calibri" w:eastAsia="Calibri" w:hAnsi="Calibri" w:cs="Calibri"/>
          <w:bCs/>
          <w:sz w:val="24"/>
          <w:szCs w:val="24"/>
          <w:lang w:eastAsia="zh-CN"/>
        </w:rPr>
        <w:t>όπως όμιλοι, διαγωνισμοί, προγράμματα κ.ά.</w:t>
      </w:r>
      <w:r w:rsidR="00FF1CAB" w:rsidRPr="00AF3586">
        <w:rPr>
          <w:rFonts w:ascii="Calibri" w:eastAsia="Calibri" w:hAnsi="Calibri" w:cs="Calibri"/>
          <w:bCs/>
          <w:sz w:val="24"/>
          <w:szCs w:val="24"/>
          <w:lang w:eastAsia="zh-CN"/>
        </w:rPr>
        <w:t>,</w:t>
      </w:r>
    </w:p>
    <w:p w14:paraId="1C651634" w14:textId="0B8E8F0D" w:rsidR="00675BE7" w:rsidRPr="00AF3586" w:rsidRDefault="00FF1CAB" w:rsidP="00674932">
      <w:pPr>
        <w:pStyle w:val="a3"/>
        <w:numPr>
          <w:ilvl w:val="0"/>
          <w:numId w:val="4"/>
        </w:numPr>
        <w:suppressAutoHyphens/>
        <w:autoSpaceDN w:val="0"/>
        <w:spacing w:before="120" w:after="120"/>
        <w:contextualSpacing w:val="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τ</w:t>
      </w:r>
      <w:r w:rsidR="009C4DA4" w:rsidRPr="00AF3586">
        <w:rPr>
          <w:rFonts w:ascii="Calibri" w:eastAsia="Calibri" w:hAnsi="Calibri" w:cs="Calibri"/>
          <w:bCs/>
          <w:sz w:val="24"/>
          <w:szCs w:val="24"/>
          <w:lang w:eastAsia="zh-CN"/>
        </w:rPr>
        <w:t xml:space="preserve">ο ρήμα </w:t>
      </w:r>
      <w:r w:rsidR="009C4DA4" w:rsidRPr="00AF3586">
        <w:rPr>
          <w:rFonts w:ascii="Calibri" w:eastAsia="Calibri" w:hAnsi="Calibri" w:cs="Calibri"/>
          <w:bCs/>
          <w:i/>
          <w:iCs/>
          <w:sz w:val="24"/>
          <w:szCs w:val="24"/>
          <w:lang w:eastAsia="zh-CN"/>
        </w:rPr>
        <w:t>διδάσκω</w:t>
      </w:r>
      <w:r w:rsidR="009C4DA4" w:rsidRPr="00AF3586">
        <w:rPr>
          <w:rFonts w:ascii="Calibri" w:eastAsia="Calibri" w:hAnsi="Calibri" w:cs="Calibri"/>
          <w:bCs/>
          <w:sz w:val="24"/>
          <w:szCs w:val="24"/>
          <w:lang w:eastAsia="zh-CN"/>
        </w:rPr>
        <w:t xml:space="preserve"> λείπει από την Υ.Α. </w:t>
      </w:r>
      <w:r w:rsidR="00B66DE0" w:rsidRPr="00AF3586">
        <w:rPr>
          <w:rFonts w:ascii="Calibri" w:eastAsia="Calibri" w:hAnsi="Calibri" w:cs="Calibri"/>
          <w:bCs/>
          <w:sz w:val="24"/>
          <w:szCs w:val="24"/>
          <w:lang w:eastAsia="zh-CN"/>
        </w:rPr>
        <w:t xml:space="preserve">και </w:t>
      </w:r>
      <w:r w:rsidR="009C4DA4" w:rsidRPr="00AF3586">
        <w:rPr>
          <w:rFonts w:ascii="Calibri" w:eastAsia="Calibri" w:hAnsi="Calibri" w:cs="Calibri"/>
          <w:bCs/>
          <w:sz w:val="24"/>
          <w:szCs w:val="24"/>
          <w:lang w:eastAsia="zh-CN"/>
        </w:rPr>
        <w:t xml:space="preserve">έχει αντικατασταθεί από τα ρήματα ελέγχω, παρακολουθώ, εντοπίζω, </w:t>
      </w:r>
      <w:r w:rsidR="00E12933" w:rsidRPr="00AF3586">
        <w:rPr>
          <w:rFonts w:ascii="Calibri" w:eastAsia="Calibri" w:hAnsi="Calibri" w:cs="Calibri"/>
          <w:bCs/>
          <w:sz w:val="24"/>
          <w:szCs w:val="24"/>
          <w:lang w:eastAsia="zh-CN"/>
        </w:rPr>
        <w:t>αξιολογώ, ιεραρχώ κ.</w:t>
      </w:r>
      <w:r w:rsidR="00B66DE0" w:rsidRPr="00AF3586">
        <w:rPr>
          <w:rFonts w:ascii="Calibri" w:eastAsia="Calibri" w:hAnsi="Calibri" w:cs="Calibri"/>
          <w:bCs/>
          <w:sz w:val="24"/>
          <w:szCs w:val="24"/>
          <w:lang w:eastAsia="zh-CN"/>
        </w:rPr>
        <w:t>ά</w:t>
      </w:r>
      <w:r w:rsidR="00E12933"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w:t>
      </w:r>
    </w:p>
    <w:p w14:paraId="5507BADC" w14:textId="3179C812" w:rsidR="00675BE7" w:rsidRPr="00AF3586" w:rsidRDefault="00675BE7" w:rsidP="00674932">
      <w:pPr>
        <w:suppressAutoHyphens/>
        <w:autoSpaceDN w:val="0"/>
        <w:spacing w:before="120" w:after="120"/>
        <w:ind w:firstLine="72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Ο θεματικός άξονας παιδαγωγική και μαθησιακή λειτουργία</w:t>
      </w:r>
      <w:r w:rsidR="008331AE"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όπως εξειδικεύεται σε δείκτες</w:t>
      </w:r>
      <w:r w:rsidR="008331AE"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που αφορούν προτεινόμενες δράσεις προς τις σχολικές μονάδες</w:t>
      </w:r>
      <w:r w:rsidR="008331AE"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δείχνει το γνωσ</w:t>
      </w:r>
      <w:r w:rsidR="00953CAD" w:rsidRPr="00AF3586">
        <w:rPr>
          <w:rFonts w:ascii="Calibri" w:eastAsia="Calibri" w:hAnsi="Calibri" w:cs="Calibri"/>
          <w:bCs/>
          <w:sz w:val="24"/>
          <w:szCs w:val="24"/>
          <w:lang w:eastAsia="zh-CN"/>
        </w:rPr>
        <w:t>τι</w:t>
      </w:r>
      <w:r w:rsidRPr="00AF3586">
        <w:rPr>
          <w:rFonts w:ascii="Calibri" w:eastAsia="Calibri" w:hAnsi="Calibri" w:cs="Calibri"/>
          <w:bCs/>
          <w:sz w:val="24"/>
          <w:szCs w:val="24"/>
          <w:lang w:eastAsia="zh-CN"/>
        </w:rPr>
        <w:t>κό προσανατολισμό του σχολείου</w:t>
      </w:r>
      <w:r w:rsidR="008331AE"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w:t>
      </w:r>
      <w:r w:rsidR="00153625" w:rsidRPr="00AF3586">
        <w:rPr>
          <w:rFonts w:ascii="Calibri" w:eastAsia="Calibri" w:hAnsi="Calibri" w:cs="Calibri"/>
          <w:bCs/>
          <w:sz w:val="24"/>
          <w:szCs w:val="24"/>
          <w:lang w:eastAsia="zh-CN"/>
        </w:rPr>
        <w:t>όπως</w:t>
      </w:r>
      <w:r w:rsidRPr="00AF3586">
        <w:rPr>
          <w:rFonts w:ascii="Calibri" w:eastAsia="Calibri" w:hAnsi="Calibri" w:cs="Calibri"/>
          <w:bCs/>
          <w:sz w:val="24"/>
          <w:szCs w:val="24"/>
          <w:lang w:eastAsia="zh-CN"/>
        </w:rPr>
        <w:t xml:space="preserve"> σχεδιάζεται </w:t>
      </w:r>
      <w:r w:rsidR="0018573D" w:rsidRPr="00AF3586">
        <w:rPr>
          <w:rFonts w:ascii="Calibri" w:eastAsia="Calibri" w:hAnsi="Calibri" w:cs="Calibri"/>
          <w:bCs/>
          <w:sz w:val="24"/>
          <w:szCs w:val="24"/>
          <w:lang w:eastAsia="zh-CN"/>
        </w:rPr>
        <w:t xml:space="preserve">αυτή την περίοδο </w:t>
      </w:r>
      <w:r w:rsidR="00F42B9B" w:rsidRPr="00AF3586">
        <w:rPr>
          <w:rFonts w:ascii="Calibri" w:eastAsia="Calibri" w:hAnsi="Calibri" w:cs="Calibri"/>
          <w:bCs/>
          <w:sz w:val="24"/>
          <w:szCs w:val="24"/>
          <w:lang w:eastAsia="zh-CN"/>
        </w:rPr>
        <w:t xml:space="preserve">μέσα από </w:t>
      </w:r>
      <w:r w:rsidRPr="00AF3586">
        <w:rPr>
          <w:rFonts w:ascii="Calibri" w:eastAsia="Calibri" w:hAnsi="Calibri" w:cs="Calibri"/>
          <w:bCs/>
          <w:sz w:val="24"/>
          <w:szCs w:val="24"/>
          <w:lang w:eastAsia="zh-CN"/>
        </w:rPr>
        <w:t xml:space="preserve">τα νέα αναλυτικά προγράμματα </w:t>
      </w:r>
      <w:r w:rsidR="00F42B9B" w:rsidRPr="00AF3586">
        <w:rPr>
          <w:rFonts w:ascii="Calibri" w:eastAsia="Calibri" w:hAnsi="Calibri" w:cs="Calibri"/>
          <w:bCs/>
          <w:sz w:val="24"/>
          <w:szCs w:val="24"/>
          <w:lang w:eastAsia="zh-CN"/>
        </w:rPr>
        <w:t>και προετοιμάζεται και</w:t>
      </w:r>
      <w:r w:rsidRPr="00AF3586">
        <w:rPr>
          <w:rFonts w:ascii="Calibri" w:eastAsia="Calibri" w:hAnsi="Calibri" w:cs="Calibri"/>
          <w:bCs/>
          <w:sz w:val="24"/>
          <w:szCs w:val="24"/>
          <w:lang w:eastAsia="zh-CN"/>
        </w:rPr>
        <w:t xml:space="preserve"> μέσα από την εσωτερική και εξωτερική αξιολόγηση της σχολικής μονάδας</w:t>
      </w:r>
      <w:r w:rsidR="00F42B9B" w:rsidRPr="00AF3586">
        <w:rPr>
          <w:rFonts w:ascii="Calibri" w:eastAsia="Calibri" w:hAnsi="Calibri" w:cs="Calibri"/>
          <w:bCs/>
          <w:sz w:val="24"/>
          <w:szCs w:val="24"/>
          <w:lang w:eastAsia="zh-CN"/>
        </w:rPr>
        <w:t>.</w:t>
      </w:r>
    </w:p>
    <w:p w14:paraId="24986DA7" w14:textId="659ECD4C" w:rsidR="003406A4" w:rsidRPr="00AF3586" w:rsidRDefault="000C1861" w:rsidP="00674932">
      <w:pPr>
        <w:suppressAutoHyphens/>
        <w:autoSpaceDN w:val="0"/>
        <w:spacing w:before="120" w:after="120"/>
        <w:ind w:firstLine="420"/>
        <w:jc w:val="both"/>
        <w:textAlignment w:val="baseline"/>
        <w:rPr>
          <w:rFonts w:ascii="Calibri" w:eastAsia="Calibri" w:hAnsi="Calibri" w:cs="Calibri"/>
          <w:bCs/>
          <w:sz w:val="24"/>
          <w:szCs w:val="24"/>
          <w:lang w:eastAsia="zh-CN"/>
        </w:rPr>
      </w:pPr>
      <w:r w:rsidRPr="00AF3586">
        <w:rPr>
          <w:rFonts w:ascii="Calibri" w:eastAsia="Calibri" w:hAnsi="Calibri" w:cs="Calibri"/>
          <w:bCs/>
          <w:sz w:val="24"/>
          <w:szCs w:val="24"/>
          <w:lang w:eastAsia="zh-CN"/>
        </w:rPr>
        <w:t>Σε συνθήκες</w:t>
      </w:r>
      <w:r w:rsidR="008331AE" w:rsidRPr="00AF3586">
        <w:rPr>
          <w:rFonts w:ascii="Calibri" w:eastAsia="Calibri" w:hAnsi="Calibri" w:cs="Calibri"/>
          <w:bCs/>
          <w:sz w:val="24"/>
          <w:szCs w:val="24"/>
          <w:lang w:eastAsia="zh-CN"/>
        </w:rPr>
        <w:t>,</w:t>
      </w:r>
      <w:r w:rsidRPr="00AF3586">
        <w:rPr>
          <w:rFonts w:ascii="Calibri" w:eastAsia="Calibri" w:hAnsi="Calibri" w:cs="Calibri"/>
          <w:bCs/>
          <w:sz w:val="24"/>
          <w:szCs w:val="24"/>
          <w:lang w:eastAsia="zh-CN"/>
        </w:rPr>
        <w:t xml:space="preserve"> που η ανάπτυξη της επιστήμης και της τεχνολογίας</w:t>
      </w:r>
      <w:r w:rsidR="008331AE" w:rsidRPr="00AF3586">
        <w:rPr>
          <w:rFonts w:ascii="Calibri" w:eastAsia="Calibri" w:hAnsi="Calibri" w:cs="Calibri"/>
          <w:bCs/>
          <w:sz w:val="24"/>
          <w:szCs w:val="24"/>
          <w:lang w:eastAsia="zh-CN"/>
        </w:rPr>
        <w:t xml:space="preserve"> </w:t>
      </w:r>
      <w:r w:rsidRPr="00AF3586">
        <w:rPr>
          <w:rFonts w:ascii="Calibri" w:eastAsia="Calibri" w:hAnsi="Calibri" w:cs="Calibri"/>
          <w:bCs/>
          <w:sz w:val="24"/>
          <w:szCs w:val="24"/>
          <w:lang w:eastAsia="zh-CN"/>
        </w:rPr>
        <w:t>απαιτούν</w:t>
      </w:r>
      <w:r w:rsidR="0008348A" w:rsidRPr="00AF3586">
        <w:rPr>
          <w:rFonts w:ascii="Calibri" w:eastAsia="Calibri" w:hAnsi="Calibri" w:cs="Calibri"/>
          <w:bCs/>
          <w:sz w:val="24"/>
          <w:szCs w:val="24"/>
          <w:lang w:eastAsia="zh-CN"/>
        </w:rPr>
        <w:t xml:space="preserve"> το σχολείο να παρέχει στέρεη γνώση και ολόπλευρη μόρφωση</w:t>
      </w:r>
      <w:r w:rsidR="0090658A" w:rsidRPr="00AF3586">
        <w:rPr>
          <w:rFonts w:ascii="Calibri" w:eastAsia="Calibri" w:hAnsi="Calibri" w:cs="Calibri"/>
          <w:bCs/>
          <w:sz w:val="24"/>
          <w:szCs w:val="24"/>
          <w:lang w:eastAsia="zh-CN"/>
        </w:rPr>
        <w:t xml:space="preserve"> σε όλους τους μαθητές</w:t>
      </w:r>
      <w:r w:rsidRPr="00AF3586">
        <w:rPr>
          <w:rFonts w:ascii="Calibri" w:eastAsia="Calibri" w:hAnsi="Calibri" w:cs="Calibri"/>
          <w:bCs/>
          <w:sz w:val="24"/>
          <w:szCs w:val="24"/>
          <w:lang w:eastAsia="zh-CN"/>
        </w:rPr>
        <w:t>, το σχολείο θα</w:t>
      </w:r>
      <w:r w:rsidR="0008348A" w:rsidRPr="00AF3586">
        <w:rPr>
          <w:rFonts w:ascii="Calibri" w:eastAsia="Calibri" w:hAnsi="Calibri" w:cs="Calibri"/>
          <w:bCs/>
          <w:sz w:val="24"/>
          <w:szCs w:val="24"/>
          <w:lang w:eastAsia="zh-CN"/>
        </w:rPr>
        <w:t xml:space="preserve"> καλλι</w:t>
      </w:r>
      <w:r w:rsidRPr="00AF3586">
        <w:rPr>
          <w:rFonts w:ascii="Calibri" w:eastAsia="Calibri" w:hAnsi="Calibri" w:cs="Calibri"/>
          <w:bCs/>
          <w:sz w:val="24"/>
          <w:szCs w:val="24"/>
          <w:lang w:eastAsia="zh-CN"/>
        </w:rPr>
        <w:t>εργεί</w:t>
      </w:r>
      <w:r w:rsidR="008331AE" w:rsidRPr="00AF3586">
        <w:rPr>
          <w:rFonts w:ascii="Calibri" w:eastAsia="Calibri" w:hAnsi="Calibri" w:cs="Calibri"/>
          <w:bCs/>
          <w:sz w:val="24"/>
          <w:szCs w:val="24"/>
          <w:lang w:eastAsia="zh-CN"/>
        </w:rPr>
        <w:t xml:space="preserve"> </w:t>
      </w:r>
      <w:r w:rsidRPr="00AF3586">
        <w:rPr>
          <w:rFonts w:ascii="Calibri" w:eastAsia="Calibri" w:hAnsi="Calibri" w:cs="Calibri"/>
          <w:bCs/>
          <w:sz w:val="24"/>
          <w:szCs w:val="24"/>
          <w:lang w:eastAsia="zh-CN"/>
        </w:rPr>
        <w:t xml:space="preserve">εφήμερες χρηστικές </w:t>
      </w:r>
      <w:r w:rsidR="0008348A" w:rsidRPr="00AF3586">
        <w:rPr>
          <w:rFonts w:ascii="Calibri" w:eastAsia="Calibri" w:hAnsi="Calibri" w:cs="Calibri"/>
          <w:bCs/>
          <w:sz w:val="24"/>
          <w:szCs w:val="24"/>
          <w:lang w:eastAsia="zh-CN"/>
        </w:rPr>
        <w:t>δεξι</w:t>
      </w:r>
      <w:r w:rsidRPr="00AF3586">
        <w:rPr>
          <w:rFonts w:ascii="Calibri" w:eastAsia="Calibri" w:hAnsi="Calibri" w:cs="Calibri"/>
          <w:bCs/>
          <w:sz w:val="24"/>
          <w:szCs w:val="24"/>
          <w:lang w:eastAsia="zh-CN"/>
        </w:rPr>
        <w:t>ότητες</w:t>
      </w:r>
      <w:r w:rsidR="0008348A" w:rsidRPr="00AF3586">
        <w:rPr>
          <w:rFonts w:ascii="Calibri" w:eastAsia="Calibri" w:hAnsi="Calibri" w:cs="Calibri"/>
          <w:bCs/>
          <w:sz w:val="24"/>
          <w:szCs w:val="24"/>
          <w:lang w:eastAsia="zh-CN"/>
        </w:rPr>
        <w:t xml:space="preserve">. </w:t>
      </w:r>
      <w:r w:rsidR="00E148A9" w:rsidRPr="00AF3586">
        <w:rPr>
          <w:rFonts w:ascii="Calibri" w:eastAsia="Calibri" w:hAnsi="Calibri" w:cs="Calibri"/>
          <w:bCs/>
          <w:sz w:val="24"/>
          <w:szCs w:val="24"/>
          <w:lang w:eastAsia="zh-CN"/>
        </w:rPr>
        <w:t>Δεν είναι τυχαί</w:t>
      </w:r>
      <w:r w:rsidR="00675BE7" w:rsidRPr="00AF3586">
        <w:rPr>
          <w:rFonts w:ascii="Calibri" w:eastAsia="Calibri" w:hAnsi="Calibri" w:cs="Calibri"/>
          <w:bCs/>
          <w:sz w:val="24"/>
          <w:szCs w:val="24"/>
          <w:lang w:eastAsia="zh-CN"/>
        </w:rPr>
        <w:t xml:space="preserve">α η ιεράρχηση </w:t>
      </w:r>
      <w:r w:rsidR="00AD43AF" w:rsidRPr="00AF3586">
        <w:rPr>
          <w:rFonts w:ascii="Calibri" w:eastAsia="Calibri" w:hAnsi="Calibri" w:cs="Calibri"/>
          <w:bCs/>
          <w:sz w:val="24"/>
          <w:szCs w:val="24"/>
          <w:lang w:eastAsia="zh-CN"/>
        </w:rPr>
        <w:t>των ήπιων δεξιοτήτων</w:t>
      </w:r>
      <w:r w:rsidR="00E148A9" w:rsidRPr="00AF3586">
        <w:rPr>
          <w:rFonts w:ascii="Calibri" w:eastAsia="Calibri" w:hAnsi="Calibri" w:cs="Calibri"/>
          <w:bCs/>
          <w:sz w:val="24"/>
          <w:szCs w:val="24"/>
          <w:lang w:eastAsia="zh-CN"/>
        </w:rPr>
        <w:t xml:space="preserve">, διότι </w:t>
      </w:r>
      <w:r w:rsidR="00E16872" w:rsidRPr="00AF3586">
        <w:rPr>
          <w:rFonts w:ascii="Calibri" w:eastAsia="Calibri" w:hAnsi="Calibri" w:cs="Calibri"/>
          <w:bCs/>
          <w:i/>
          <w:iCs/>
          <w:sz w:val="24"/>
          <w:szCs w:val="24"/>
          <w:lang w:eastAsia="zh-CN"/>
        </w:rPr>
        <w:t>«</w:t>
      </w:r>
      <w:r w:rsidR="00B85196" w:rsidRPr="00AF3586">
        <w:rPr>
          <w:rFonts w:ascii="Calibri" w:eastAsia="Calibri" w:hAnsi="Calibri" w:cs="Calibri"/>
          <w:bCs/>
          <w:i/>
          <w:iCs/>
          <w:sz w:val="24"/>
          <w:szCs w:val="24"/>
          <w:lang w:eastAsia="zh-CN"/>
        </w:rPr>
        <w:t>σ</w:t>
      </w:r>
      <w:r w:rsidR="00E12933" w:rsidRPr="00AF3586">
        <w:rPr>
          <w:rFonts w:ascii="Calibri" w:eastAsia="Calibri" w:hAnsi="Calibri" w:cs="Calibri"/>
          <w:bCs/>
          <w:i/>
          <w:iCs/>
          <w:sz w:val="24"/>
          <w:szCs w:val="24"/>
          <w:lang w:eastAsia="zh-CN"/>
        </w:rPr>
        <w:t>ε μια εποχή έντονου ανταγωνισμού</w:t>
      </w:r>
      <w:r w:rsidR="00E16872" w:rsidRPr="00AF3586">
        <w:rPr>
          <w:rFonts w:ascii="Calibri" w:eastAsia="Calibri" w:hAnsi="Calibri" w:cs="Calibri"/>
          <w:bCs/>
          <w:i/>
          <w:iCs/>
          <w:sz w:val="24"/>
          <w:szCs w:val="24"/>
          <w:lang w:eastAsia="zh-CN"/>
        </w:rPr>
        <w:t>»</w:t>
      </w:r>
      <w:r w:rsidR="008331AE" w:rsidRPr="00AF3586">
        <w:rPr>
          <w:rFonts w:ascii="Calibri" w:eastAsia="Calibri" w:hAnsi="Calibri" w:cs="Calibri"/>
          <w:bCs/>
          <w:i/>
          <w:iCs/>
          <w:sz w:val="24"/>
          <w:szCs w:val="24"/>
          <w:lang w:eastAsia="zh-CN"/>
        </w:rPr>
        <w:t xml:space="preserve"> </w:t>
      </w:r>
      <w:r w:rsidR="00B85196" w:rsidRPr="00AF3586">
        <w:rPr>
          <w:rFonts w:ascii="Calibri" w:eastAsia="Calibri" w:hAnsi="Calibri" w:cs="Calibri"/>
          <w:bCs/>
          <w:sz w:val="24"/>
          <w:szCs w:val="24"/>
          <w:lang w:eastAsia="zh-CN"/>
        </w:rPr>
        <w:t>ανάμεσα σε εργαζόμενους</w:t>
      </w:r>
      <w:r w:rsidR="008331AE" w:rsidRPr="00AF3586">
        <w:rPr>
          <w:rFonts w:ascii="Calibri" w:eastAsia="Calibri" w:hAnsi="Calibri" w:cs="Calibri"/>
          <w:bCs/>
          <w:sz w:val="24"/>
          <w:szCs w:val="24"/>
          <w:lang w:eastAsia="zh-CN"/>
        </w:rPr>
        <w:t>,</w:t>
      </w:r>
      <w:r w:rsidR="00B85196" w:rsidRPr="00AF3586">
        <w:rPr>
          <w:rFonts w:ascii="Calibri" w:eastAsia="Calibri" w:hAnsi="Calibri" w:cs="Calibri"/>
          <w:bCs/>
          <w:sz w:val="24"/>
          <w:szCs w:val="24"/>
          <w:lang w:eastAsia="zh-CN"/>
        </w:rPr>
        <w:t xml:space="preserve"> που έχουν το ίδιο πτυχίο</w:t>
      </w:r>
      <w:r w:rsidR="008331AE" w:rsidRPr="00AF3586">
        <w:rPr>
          <w:rFonts w:ascii="Calibri" w:eastAsia="Calibri" w:hAnsi="Calibri" w:cs="Calibri"/>
          <w:bCs/>
          <w:sz w:val="24"/>
          <w:szCs w:val="24"/>
          <w:lang w:eastAsia="zh-CN"/>
        </w:rPr>
        <w:t>,</w:t>
      </w:r>
      <w:r w:rsidR="00B85196" w:rsidRPr="00AF3586">
        <w:rPr>
          <w:rFonts w:ascii="Calibri" w:eastAsia="Calibri" w:hAnsi="Calibri" w:cs="Calibri"/>
          <w:bCs/>
          <w:sz w:val="24"/>
          <w:szCs w:val="24"/>
          <w:lang w:eastAsia="zh-CN"/>
        </w:rPr>
        <w:t xml:space="preserve"> επιλέγονται</w:t>
      </w:r>
      <w:r w:rsidR="008331AE" w:rsidRPr="00AF3586">
        <w:rPr>
          <w:rFonts w:ascii="Calibri" w:eastAsia="Calibri" w:hAnsi="Calibri" w:cs="Calibri"/>
          <w:bCs/>
          <w:sz w:val="24"/>
          <w:szCs w:val="24"/>
          <w:lang w:eastAsia="zh-CN"/>
        </w:rPr>
        <w:t>,</w:t>
      </w:r>
      <w:r w:rsidR="00B85196" w:rsidRPr="00AF3586">
        <w:rPr>
          <w:rFonts w:ascii="Calibri" w:eastAsia="Calibri" w:hAnsi="Calibri" w:cs="Calibri"/>
          <w:bCs/>
          <w:sz w:val="24"/>
          <w:szCs w:val="24"/>
          <w:lang w:eastAsia="zh-CN"/>
        </w:rPr>
        <w:t xml:space="preserve"> </w:t>
      </w:r>
      <w:r w:rsidR="00B85196" w:rsidRPr="00AF3586">
        <w:rPr>
          <w:rFonts w:ascii="Calibri" w:eastAsia="Calibri" w:hAnsi="Calibri" w:cs="Calibri"/>
          <w:b/>
          <w:sz w:val="24"/>
          <w:szCs w:val="24"/>
          <w:lang w:eastAsia="zh-CN"/>
        </w:rPr>
        <w:t>σύμφωνα με τα πρότυπα των επιχειρήσεων</w:t>
      </w:r>
      <w:r w:rsidR="008331AE" w:rsidRPr="00AF3586">
        <w:rPr>
          <w:rFonts w:ascii="Calibri" w:eastAsia="Calibri" w:hAnsi="Calibri" w:cs="Calibri"/>
          <w:b/>
          <w:sz w:val="24"/>
          <w:szCs w:val="24"/>
          <w:lang w:eastAsia="zh-CN"/>
        </w:rPr>
        <w:t>,</w:t>
      </w:r>
      <w:r w:rsidR="00B85196" w:rsidRPr="00AF3586">
        <w:rPr>
          <w:rFonts w:ascii="Calibri" w:eastAsia="Calibri" w:hAnsi="Calibri" w:cs="Calibri"/>
          <w:bCs/>
          <w:sz w:val="24"/>
          <w:szCs w:val="24"/>
          <w:lang w:eastAsia="zh-CN"/>
        </w:rPr>
        <w:t xml:space="preserve"> αυτοί που διαθέτουν </w:t>
      </w:r>
      <w:r w:rsidR="00AD43AF" w:rsidRPr="00AF3586">
        <w:rPr>
          <w:rFonts w:ascii="Calibri" w:eastAsia="Calibri" w:hAnsi="Calibri" w:cs="Calibri"/>
          <w:bCs/>
          <w:sz w:val="24"/>
          <w:szCs w:val="24"/>
          <w:lang w:eastAsia="zh-CN"/>
        </w:rPr>
        <w:t>τις λεγόμενες «</w:t>
      </w:r>
      <w:r w:rsidR="00B85196" w:rsidRPr="00AF3586">
        <w:rPr>
          <w:rFonts w:ascii="Calibri" w:eastAsia="Calibri" w:hAnsi="Calibri" w:cs="Calibri"/>
          <w:bCs/>
          <w:sz w:val="24"/>
          <w:szCs w:val="24"/>
          <w:lang w:eastAsia="zh-CN"/>
        </w:rPr>
        <w:t>ήπιες</w:t>
      </w:r>
      <w:r w:rsidR="00AD43AF" w:rsidRPr="00AF3586">
        <w:rPr>
          <w:rFonts w:ascii="Calibri" w:eastAsia="Calibri" w:hAnsi="Calibri" w:cs="Calibri"/>
          <w:bCs/>
          <w:sz w:val="24"/>
          <w:szCs w:val="24"/>
          <w:lang w:eastAsia="zh-CN"/>
        </w:rPr>
        <w:t>»</w:t>
      </w:r>
      <w:r w:rsidR="00B85196" w:rsidRPr="00AF3586">
        <w:rPr>
          <w:rFonts w:ascii="Calibri" w:eastAsia="Calibri" w:hAnsi="Calibri" w:cs="Calibri"/>
          <w:bCs/>
          <w:sz w:val="24"/>
          <w:szCs w:val="24"/>
          <w:lang w:eastAsia="zh-CN"/>
        </w:rPr>
        <w:t xml:space="preserve"> δεξιότητες</w:t>
      </w:r>
      <w:r w:rsidR="001632AD" w:rsidRPr="00AF3586">
        <w:rPr>
          <w:rFonts w:ascii="Calibri" w:eastAsia="Calibri" w:hAnsi="Calibri" w:cs="Calibri"/>
          <w:bCs/>
          <w:sz w:val="24"/>
          <w:szCs w:val="24"/>
          <w:lang w:eastAsia="zh-CN"/>
        </w:rPr>
        <w:t xml:space="preserve">. Είναι και ένας τρόπος </w:t>
      </w:r>
      <w:r w:rsidR="00AD43AF" w:rsidRPr="00AF3586">
        <w:rPr>
          <w:rFonts w:ascii="Calibri" w:eastAsia="Calibri" w:hAnsi="Calibri" w:cs="Calibri"/>
          <w:bCs/>
          <w:sz w:val="24"/>
          <w:szCs w:val="24"/>
          <w:lang w:eastAsia="zh-CN"/>
        </w:rPr>
        <w:t>μετάθεσης</w:t>
      </w:r>
      <w:r w:rsidR="008331AE" w:rsidRPr="00AF3586">
        <w:rPr>
          <w:rFonts w:ascii="Calibri" w:eastAsia="Calibri" w:hAnsi="Calibri" w:cs="Calibri"/>
          <w:bCs/>
          <w:sz w:val="24"/>
          <w:szCs w:val="24"/>
          <w:lang w:eastAsia="zh-CN"/>
        </w:rPr>
        <w:t xml:space="preserve"> </w:t>
      </w:r>
      <w:r w:rsidR="00AD43AF" w:rsidRPr="00AF3586">
        <w:rPr>
          <w:rFonts w:ascii="Calibri" w:eastAsia="Calibri" w:hAnsi="Calibri" w:cs="Calibri"/>
          <w:bCs/>
          <w:sz w:val="24"/>
          <w:szCs w:val="24"/>
          <w:lang w:eastAsia="zh-CN"/>
        </w:rPr>
        <w:t>τ</w:t>
      </w:r>
      <w:r w:rsidR="001632AD" w:rsidRPr="00AF3586">
        <w:rPr>
          <w:rFonts w:ascii="Calibri" w:eastAsia="Calibri" w:hAnsi="Calibri" w:cs="Calibri"/>
          <w:bCs/>
          <w:sz w:val="24"/>
          <w:szCs w:val="24"/>
          <w:lang w:eastAsia="zh-CN"/>
        </w:rPr>
        <w:t>η</w:t>
      </w:r>
      <w:r w:rsidR="00AD43AF" w:rsidRPr="00AF3586">
        <w:rPr>
          <w:rFonts w:ascii="Calibri" w:eastAsia="Calibri" w:hAnsi="Calibri" w:cs="Calibri"/>
          <w:bCs/>
          <w:sz w:val="24"/>
          <w:szCs w:val="24"/>
          <w:lang w:eastAsia="zh-CN"/>
        </w:rPr>
        <w:t>ς</w:t>
      </w:r>
      <w:r w:rsidR="001632AD" w:rsidRPr="00AF3586">
        <w:rPr>
          <w:rFonts w:ascii="Calibri" w:eastAsia="Calibri" w:hAnsi="Calibri" w:cs="Calibri"/>
          <w:bCs/>
          <w:sz w:val="24"/>
          <w:szCs w:val="24"/>
          <w:lang w:eastAsia="zh-CN"/>
        </w:rPr>
        <w:t xml:space="preserve"> ευθύνη</w:t>
      </w:r>
      <w:r w:rsidR="00AD43AF" w:rsidRPr="00AF3586">
        <w:rPr>
          <w:rFonts w:ascii="Calibri" w:eastAsia="Calibri" w:hAnsi="Calibri" w:cs="Calibri"/>
          <w:bCs/>
          <w:sz w:val="24"/>
          <w:szCs w:val="24"/>
          <w:lang w:eastAsia="zh-CN"/>
        </w:rPr>
        <w:t>ς</w:t>
      </w:r>
      <w:r w:rsidR="001632AD" w:rsidRPr="00AF3586">
        <w:rPr>
          <w:rFonts w:ascii="Calibri" w:eastAsia="Calibri" w:hAnsi="Calibri" w:cs="Calibri"/>
          <w:bCs/>
          <w:sz w:val="24"/>
          <w:szCs w:val="24"/>
          <w:lang w:eastAsia="zh-CN"/>
        </w:rPr>
        <w:t xml:space="preserve"> στους </w:t>
      </w:r>
      <w:r w:rsidR="00B85196" w:rsidRPr="00AF3586">
        <w:rPr>
          <w:rFonts w:ascii="Calibri" w:eastAsia="Times New Roman" w:hAnsi="Calibri" w:cs="Calibri"/>
          <w:sz w:val="24"/>
          <w:szCs w:val="24"/>
        </w:rPr>
        <w:t xml:space="preserve">μαθητές </w:t>
      </w:r>
      <w:r w:rsidR="001632AD" w:rsidRPr="00AF3586">
        <w:rPr>
          <w:rFonts w:ascii="Calibri" w:eastAsia="Times New Roman" w:hAnsi="Calibri" w:cs="Calibri"/>
          <w:sz w:val="24"/>
          <w:szCs w:val="24"/>
        </w:rPr>
        <w:t xml:space="preserve">μας </w:t>
      </w:r>
      <w:r w:rsidR="00B85196" w:rsidRPr="00AF3586">
        <w:rPr>
          <w:rFonts w:ascii="Calibri" w:eastAsia="Times New Roman" w:hAnsi="Calibri" w:cs="Calibri"/>
          <w:sz w:val="24"/>
          <w:szCs w:val="24"/>
        </w:rPr>
        <w:t>και αυριανο</w:t>
      </w:r>
      <w:r w:rsidR="001632AD" w:rsidRPr="00AF3586">
        <w:rPr>
          <w:rFonts w:ascii="Calibri" w:eastAsia="Times New Roman" w:hAnsi="Calibri" w:cs="Calibri"/>
          <w:sz w:val="24"/>
          <w:szCs w:val="24"/>
        </w:rPr>
        <w:t>ύς</w:t>
      </w:r>
      <w:r w:rsidR="00B85196" w:rsidRPr="00AF3586">
        <w:rPr>
          <w:rFonts w:ascii="Calibri" w:eastAsia="Times New Roman" w:hAnsi="Calibri" w:cs="Calibri"/>
          <w:sz w:val="24"/>
          <w:szCs w:val="24"/>
        </w:rPr>
        <w:t xml:space="preserve"> εργαζόμενο</w:t>
      </w:r>
      <w:r w:rsidR="001632AD" w:rsidRPr="00AF3586">
        <w:rPr>
          <w:rFonts w:ascii="Calibri" w:eastAsia="Times New Roman" w:hAnsi="Calibri" w:cs="Calibri"/>
          <w:sz w:val="24"/>
          <w:szCs w:val="24"/>
        </w:rPr>
        <w:t>υς</w:t>
      </w:r>
      <w:r w:rsidR="008331AE" w:rsidRPr="00AF3586">
        <w:rPr>
          <w:rFonts w:ascii="Calibri" w:eastAsia="Times New Roman" w:hAnsi="Calibri" w:cs="Calibri"/>
          <w:sz w:val="24"/>
          <w:szCs w:val="24"/>
        </w:rPr>
        <w:t xml:space="preserve"> </w:t>
      </w:r>
      <w:r w:rsidR="001632AD" w:rsidRPr="00AF3586">
        <w:rPr>
          <w:rFonts w:ascii="Calibri" w:eastAsia="Times New Roman" w:hAnsi="Calibri" w:cs="Calibri"/>
          <w:sz w:val="24"/>
          <w:szCs w:val="24"/>
        </w:rPr>
        <w:t>ότι είναι άνεργοι</w:t>
      </w:r>
      <w:r w:rsidR="008331AE" w:rsidRPr="00AF3586">
        <w:rPr>
          <w:rFonts w:ascii="Calibri" w:eastAsia="Times New Roman" w:hAnsi="Calibri" w:cs="Calibri"/>
          <w:sz w:val="24"/>
          <w:szCs w:val="24"/>
        </w:rPr>
        <w:t>,</w:t>
      </w:r>
      <w:r w:rsidR="001632AD" w:rsidRPr="00AF3586">
        <w:rPr>
          <w:rFonts w:ascii="Calibri" w:eastAsia="Times New Roman" w:hAnsi="Calibri" w:cs="Calibri"/>
          <w:sz w:val="24"/>
          <w:szCs w:val="24"/>
        </w:rPr>
        <w:t xml:space="preserve"> διότι δεν διαθέτουν ήπιες δεξιότητε</w:t>
      </w:r>
      <w:r w:rsidR="008331AE" w:rsidRPr="00AF3586">
        <w:rPr>
          <w:rFonts w:ascii="Calibri" w:eastAsia="Times New Roman" w:hAnsi="Calibri" w:cs="Calibri"/>
          <w:sz w:val="24"/>
          <w:szCs w:val="24"/>
        </w:rPr>
        <w:t>ς</w:t>
      </w:r>
      <w:r w:rsidR="00AF3586" w:rsidRPr="00AF3586">
        <w:rPr>
          <w:rFonts w:ascii="Calibri" w:eastAsia="Times New Roman" w:hAnsi="Calibri" w:cs="Calibri"/>
          <w:sz w:val="24"/>
          <w:szCs w:val="24"/>
        </w:rPr>
        <w:t>…</w:t>
      </w:r>
    </w:p>
    <w:p w14:paraId="06B37072" w14:textId="77777777" w:rsidR="00E5065B" w:rsidRPr="00AF3586" w:rsidRDefault="00E5065B" w:rsidP="00674932">
      <w:pPr>
        <w:suppressAutoHyphens/>
        <w:autoSpaceDN w:val="0"/>
        <w:spacing w:before="120" w:after="120"/>
        <w:ind w:firstLine="420"/>
        <w:jc w:val="both"/>
        <w:textAlignment w:val="baseline"/>
        <w:rPr>
          <w:rFonts w:ascii="Calibri" w:eastAsia="Calibri" w:hAnsi="Calibri" w:cs="Calibri"/>
          <w:bCs/>
          <w:sz w:val="24"/>
          <w:szCs w:val="24"/>
          <w:lang w:eastAsia="zh-CN"/>
        </w:rPr>
      </w:pPr>
    </w:p>
    <w:p w14:paraId="2CED718C" w14:textId="77777777" w:rsidR="00056825" w:rsidRPr="00AF3586" w:rsidRDefault="00056825" w:rsidP="00674932">
      <w:pPr>
        <w:spacing w:before="120" w:after="120"/>
        <w:ind w:firstLine="420"/>
        <w:jc w:val="both"/>
        <w:rPr>
          <w:rFonts w:ascii="Calibri" w:hAnsi="Calibri" w:cs="Calibri"/>
          <w:bCs/>
          <w:sz w:val="24"/>
          <w:szCs w:val="24"/>
        </w:rPr>
      </w:pPr>
      <w:r w:rsidRPr="00AF3586">
        <w:rPr>
          <w:rFonts w:ascii="Calibri" w:hAnsi="Calibri" w:cs="Calibri"/>
          <w:bCs/>
          <w:sz w:val="24"/>
          <w:szCs w:val="24"/>
        </w:rPr>
        <w:lastRenderedPageBreak/>
        <w:t>Οι Συντονιστές Εκπαιδευτικού Έργου</w:t>
      </w:r>
      <w:r w:rsidR="008331AE" w:rsidRPr="00AF3586">
        <w:rPr>
          <w:rFonts w:ascii="Calibri" w:hAnsi="Calibri" w:cs="Calibri"/>
          <w:bCs/>
          <w:sz w:val="24"/>
          <w:szCs w:val="24"/>
        </w:rPr>
        <w:t>,</w:t>
      </w:r>
      <w:r w:rsidRPr="00AF3586">
        <w:rPr>
          <w:rFonts w:ascii="Calibri" w:hAnsi="Calibri" w:cs="Calibri"/>
          <w:bCs/>
          <w:sz w:val="24"/>
          <w:szCs w:val="24"/>
        </w:rPr>
        <w:t xml:space="preserve"> </w:t>
      </w:r>
      <w:r w:rsidR="001140FE" w:rsidRPr="00AF3586">
        <w:rPr>
          <w:rFonts w:ascii="Calibri" w:hAnsi="Calibri" w:cs="Calibri"/>
          <w:bCs/>
          <w:sz w:val="24"/>
          <w:szCs w:val="24"/>
        </w:rPr>
        <w:t xml:space="preserve">ως </w:t>
      </w:r>
      <w:r w:rsidRPr="00AF3586">
        <w:rPr>
          <w:rFonts w:ascii="Calibri" w:hAnsi="Calibri" w:cs="Calibri"/>
          <w:bCs/>
          <w:sz w:val="24"/>
          <w:szCs w:val="24"/>
        </w:rPr>
        <w:t>αναπόσπαστο κομμάτι της εκπαιδευτικής κοινότητας</w:t>
      </w:r>
      <w:r w:rsidR="008331AE" w:rsidRPr="00AF3586">
        <w:rPr>
          <w:rFonts w:ascii="Calibri" w:hAnsi="Calibri" w:cs="Calibri"/>
          <w:bCs/>
          <w:sz w:val="24"/>
          <w:szCs w:val="24"/>
        </w:rPr>
        <w:t>,</w:t>
      </w:r>
      <w:r w:rsidRPr="00AF3586">
        <w:rPr>
          <w:rFonts w:ascii="Calibri" w:hAnsi="Calibri" w:cs="Calibri"/>
          <w:bCs/>
          <w:sz w:val="24"/>
          <w:szCs w:val="24"/>
        </w:rPr>
        <w:t xml:space="preserve"> γινόμαστε δέκτες των προβλημάτων που βιώνουν καθημερινά οι εκπαιδευτικοί </w:t>
      </w:r>
      <w:r w:rsidR="00024F49" w:rsidRPr="00AF3586">
        <w:rPr>
          <w:rFonts w:ascii="Calibri" w:hAnsi="Calibri" w:cs="Calibri"/>
          <w:bCs/>
          <w:sz w:val="24"/>
          <w:szCs w:val="24"/>
        </w:rPr>
        <w:t xml:space="preserve">και οι μαθητές </w:t>
      </w:r>
      <w:r w:rsidRPr="00AF3586">
        <w:rPr>
          <w:rFonts w:ascii="Calibri" w:hAnsi="Calibri" w:cs="Calibri"/>
          <w:bCs/>
          <w:sz w:val="24"/>
          <w:szCs w:val="24"/>
        </w:rPr>
        <w:t>στα σχολεία, αφουγκραζόμ</w:t>
      </w:r>
      <w:r w:rsidR="001140FE" w:rsidRPr="00AF3586">
        <w:rPr>
          <w:rFonts w:ascii="Calibri" w:hAnsi="Calibri" w:cs="Calibri"/>
          <w:bCs/>
          <w:sz w:val="24"/>
          <w:szCs w:val="24"/>
        </w:rPr>
        <w:t>αστε</w:t>
      </w:r>
      <w:r w:rsidRPr="00AF3586">
        <w:rPr>
          <w:rFonts w:ascii="Calibri" w:hAnsi="Calibri" w:cs="Calibri"/>
          <w:bCs/>
          <w:sz w:val="24"/>
          <w:szCs w:val="24"/>
        </w:rPr>
        <w:t xml:space="preserve"> τα άγχη και τις αγωνίες των γονιών για το μέλλον και την πρόοδο των παιδιών τους, υποστηρίζουμε επιστημονικά και παιδαγωγικά τις σχολικές μονάδες για ένα ποιοτικά αναβαθμισμένο σχολείο για όλα τα παιδιά.</w:t>
      </w:r>
    </w:p>
    <w:p w14:paraId="2C29E12D" w14:textId="77777777" w:rsidR="00056825" w:rsidRPr="00AF3586" w:rsidRDefault="0071460A" w:rsidP="00674932">
      <w:pPr>
        <w:spacing w:before="120" w:after="120"/>
        <w:ind w:firstLine="420"/>
        <w:jc w:val="both"/>
        <w:rPr>
          <w:rFonts w:ascii="Calibri" w:hAnsi="Calibri" w:cs="Calibri"/>
          <w:bCs/>
          <w:sz w:val="24"/>
          <w:szCs w:val="24"/>
        </w:rPr>
      </w:pPr>
      <w:r w:rsidRPr="00AF3586">
        <w:rPr>
          <w:rFonts w:ascii="Calibri" w:hAnsi="Calibri" w:cs="Calibri"/>
          <w:bCs/>
          <w:sz w:val="24"/>
          <w:szCs w:val="24"/>
        </w:rPr>
        <w:t>Θ</w:t>
      </w:r>
      <w:r w:rsidR="00056825" w:rsidRPr="00AF3586">
        <w:rPr>
          <w:rFonts w:ascii="Calibri" w:hAnsi="Calibri" w:cs="Calibri"/>
          <w:bCs/>
          <w:sz w:val="24"/>
          <w:szCs w:val="24"/>
        </w:rPr>
        <w:t>εωρώντας</w:t>
      </w:r>
      <w:r w:rsidRPr="00AF3586">
        <w:rPr>
          <w:rFonts w:ascii="Calibri" w:hAnsi="Calibri" w:cs="Calibri"/>
          <w:bCs/>
          <w:sz w:val="24"/>
          <w:szCs w:val="24"/>
        </w:rPr>
        <w:t>, λοιπόν,</w:t>
      </w:r>
      <w:r w:rsidR="00056825" w:rsidRPr="00AF3586">
        <w:rPr>
          <w:rFonts w:ascii="Calibri" w:hAnsi="Calibri" w:cs="Calibri"/>
          <w:bCs/>
          <w:sz w:val="24"/>
          <w:szCs w:val="24"/>
        </w:rPr>
        <w:t xml:space="preserve"> ότι αυτή η Υ</w:t>
      </w:r>
      <w:r w:rsidRPr="00AF3586">
        <w:rPr>
          <w:rFonts w:ascii="Calibri" w:hAnsi="Calibri" w:cs="Calibri"/>
          <w:bCs/>
          <w:sz w:val="24"/>
          <w:szCs w:val="24"/>
        </w:rPr>
        <w:t xml:space="preserve">πουργική Απόφαση </w:t>
      </w:r>
      <w:r w:rsidR="00024F49" w:rsidRPr="00AF3586">
        <w:rPr>
          <w:rFonts w:ascii="Calibri" w:hAnsi="Calibri" w:cs="Calibri"/>
          <w:bCs/>
          <w:sz w:val="24"/>
          <w:szCs w:val="24"/>
        </w:rPr>
        <w:t>δεν</w:t>
      </w:r>
      <w:r w:rsidRPr="00AF3586">
        <w:rPr>
          <w:rFonts w:ascii="Calibri" w:hAnsi="Calibri" w:cs="Calibri"/>
          <w:bCs/>
          <w:sz w:val="24"/>
          <w:szCs w:val="24"/>
        </w:rPr>
        <w:t xml:space="preserve"> συμβάλλει</w:t>
      </w:r>
      <w:r w:rsidR="00024F49" w:rsidRPr="00AF3586">
        <w:rPr>
          <w:rFonts w:ascii="Calibri" w:hAnsi="Calibri" w:cs="Calibri"/>
          <w:bCs/>
          <w:sz w:val="24"/>
          <w:szCs w:val="24"/>
        </w:rPr>
        <w:t xml:space="preserve"> στην ποιοτική αναβάθμιση του σχολείου </w:t>
      </w:r>
      <w:r w:rsidR="00C226AA" w:rsidRPr="00AF3586">
        <w:rPr>
          <w:rFonts w:ascii="Calibri" w:hAnsi="Calibri" w:cs="Calibri"/>
          <w:bCs/>
          <w:sz w:val="24"/>
          <w:szCs w:val="24"/>
        </w:rPr>
        <w:t>που έχουν ανάγκη οι εκπαιδευτικοί, οι μαθητές και οι γονείς</w:t>
      </w:r>
      <w:r w:rsidR="008331AE" w:rsidRPr="00AF3586">
        <w:rPr>
          <w:rFonts w:ascii="Calibri" w:hAnsi="Calibri" w:cs="Calibri"/>
          <w:bCs/>
          <w:sz w:val="24"/>
          <w:szCs w:val="24"/>
        </w:rPr>
        <w:t xml:space="preserve"> </w:t>
      </w:r>
      <w:r w:rsidR="00B66DE0" w:rsidRPr="00AF3586">
        <w:rPr>
          <w:rFonts w:ascii="Calibri" w:hAnsi="Calibri" w:cs="Calibri"/>
          <w:bCs/>
          <w:sz w:val="24"/>
          <w:szCs w:val="24"/>
        </w:rPr>
        <w:t>ενός σχολείου που</w:t>
      </w:r>
      <w:r w:rsidR="00024F49" w:rsidRPr="00AF3586">
        <w:rPr>
          <w:rFonts w:ascii="Calibri" w:hAnsi="Calibri" w:cs="Calibri"/>
          <w:bCs/>
          <w:sz w:val="24"/>
          <w:szCs w:val="24"/>
        </w:rPr>
        <w:t xml:space="preserve"> θα παρέχει ίσες δυνατότητες </w:t>
      </w:r>
      <w:r w:rsidR="00C226AA" w:rsidRPr="00AF3586">
        <w:rPr>
          <w:rFonts w:ascii="Calibri" w:hAnsi="Calibri" w:cs="Calibri"/>
          <w:bCs/>
          <w:sz w:val="24"/>
          <w:szCs w:val="24"/>
        </w:rPr>
        <w:t xml:space="preserve">και </w:t>
      </w:r>
      <w:r w:rsidR="00680DFA" w:rsidRPr="00AF3586">
        <w:rPr>
          <w:rFonts w:ascii="Calibri" w:hAnsi="Calibri" w:cs="Calibri"/>
          <w:bCs/>
          <w:sz w:val="24"/>
          <w:szCs w:val="24"/>
        </w:rPr>
        <w:t xml:space="preserve">επιστημονική </w:t>
      </w:r>
      <w:r w:rsidR="00C226AA" w:rsidRPr="00AF3586">
        <w:rPr>
          <w:rFonts w:ascii="Calibri" w:hAnsi="Calibri" w:cs="Calibri"/>
          <w:bCs/>
          <w:sz w:val="24"/>
          <w:szCs w:val="24"/>
        </w:rPr>
        <w:t xml:space="preserve">γνώση </w:t>
      </w:r>
      <w:r w:rsidR="00024F49" w:rsidRPr="00AF3586">
        <w:rPr>
          <w:rFonts w:ascii="Calibri" w:hAnsi="Calibri" w:cs="Calibri"/>
          <w:bCs/>
          <w:sz w:val="24"/>
          <w:szCs w:val="24"/>
        </w:rPr>
        <w:t>σε όλους τους μαθητές</w:t>
      </w:r>
      <w:r w:rsidR="008331AE" w:rsidRPr="00AF3586">
        <w:rPr>
          <w:rFonts w:ascii="Calibri" w:hAnsi="Calibri" w:cs="Calibri"/>
          <w:bCs/>
          <w:sz w:val="24"/>
          <w:szCs w:val="24"/>
        </w:rPr>
        <w:t>,</w:t>
      </w:r>
      <w:r w:rsidR="00024F49" w:rsidRPr="00AF3586">
        <w:rPr>
          <w:rFonts w:ascii="Calibri" w:hAnsi="Calibri" w:cs="Calibri"/>
          <w:bCs/>
          <w:sz w:val="24"/>
          <w:szCs w:val="24"/>
        </w:rPr>
        <w:t xml:space="preserve"> </w:t>
      </w:r>
      <w:r w:rsidR="000511D2" w:rsidRPr="00AF3586">
        <w:rPr>
          <w:rFonts w:ascii="Calibri" w:hAnsi="Calibri" w:cs="Calibri"/>
          <w:bCs/>
          <w:sz w:val="24"/>
          <w:szCs w:val="24"/>
        </w:rPr>
        <w:t xml:space="preserve">οι Συντονιστές Εκπαιδευτικού Έργου </w:t>
      </w:r>
      <w:r w:rsidR="00DA08B2" w:rsidRPr="00AF3586">
        <w:rPr>
          <w:rFonts w:ascii="Calibri" w:hAnsi="Calibri" w:cs="Calibri"/>
          <w:bCs/>
          <w:sz w:val="24"/>
          <w:szCs w:val="24"/>
        </w:rPr>
        <w:t>δεν έχουμε παρά</w:t>
      </w:r>
      <w:r w:rsidR="003E141E" w:rsidRPr="00AF3586">
        <w:rPr>
          <w:rFonts w:ascii="Calibri" w:hAnsi="Calibri" w:cs="Calibri"/>
          <w:bCs/>
          <w:sz w:val="24"/>
          <w:szCs w:val="24"/>
        </w:rPr>
        <w:t xml:space="preserve"> να συνταχθούμε</w:t>
      </w:r>
      <w:r w:rsidRPr="00AF3586">
        <w:rPr>
          <w:rFonts w:ascii="Calibri" w:hAnsi="Calibri" w:cs="Calibri"/>
          <w:bCs/>
          <w:sz w:val="24"/>
          <w:szCs w:val="24"/>
        </w:rPr>
        <w:t xml:space="preserve"> με την απόφαση του κλάδου για απεργία-αποχή</w:t>
      </w:r>
      <w:r w:rsidR="00631E5B" w:rsidRPr="00AF3586">
        <w:rPr>
          <w:rFonts w:ascii="Calibri" w:hAnsi="Calibri" w:cs="Calibri"/>
          <w:bCs/>
          <w:sz w:val="24"/>
          <w:szCs w:val="24"/>
        </w:rPr>
        <w:t xml:space="preserve"> απέχοντας από κάθε διαδικασία που προβλέπεται από </w:t>
      </w:r>
      <w:r w:rsidR="001E33EE" w:rsidRPr="00AF3586">
        <w:rPr>
          <w:rFonts w:ascii="Calibri" w:hAnsi="Calibri" w:cs="Calibri"/>
          <w:bCs/>
          <w:sz w:val="24"/>
          <w:szCs w:val="24"/>
        </w:rPr>
        <w:t>την Υ.Α</w:t>
      </w:r>
      <w:r w:rsidR="00E16872" w:rsidRPr="00AF3586">
        <w:rPr>
          <w:rFonts w:ascii="Calibri" w:hAnsi="Calibri" w:cs="Calibri"/>
          <w:bCs/>
          <w:sz w:val="24"/>
          <w:szCs w:val="24"/>
        </w:rPr>
        <w:t>.</w:t>
      </w:r>
    </w:p>
    <w:p w14:paraId="5DB0429A" w14:textId="77777777" w:rsidR="00E5065B" w:rsidRPr="00AF3586" w:rsidRDefault="00E5065B" w:rsidP="00674932">
      <w:pPr>
        <w:spacing w:before="120" w:after="120"/>
        <w:ind w:firstLine="420"/>
        <w:jc w:val="right"/>
        <w:rPr>
          <w:rFonts w:ascii="Calibri" w:hAnsi="Calibri" w:cs="Calibri"/>
          <w:bCs/>
          <w:sz w:val="24"/>
          <w:szCs w:val="24"/>
        </w:rPr>
      </w:pPr>
    </w:p>
    <w:p w14:paraId="4DF8042E" w14:textId="77777777" w:rsidR="00E5359F" w:rsidRPr="00AF3586" w:rsidRDefault="00E5359F" w:rsidP="00674932">
      <w:pPr>
        <w:spacing w:before="120" w:after="120"/>
        <w:ind w:firstLine="420"/>
        <w:jc w:val="right"/>
        <w:rPr>
          <w:rFonts w:ascii="Calibri" w:hAnsi="Calibri" w:cs="Calibri"/>
          <w:bCs/>
          <w:sz w:val="24"/>
          <w:szCs w:val="24"/>
        </w:rPr>
      </w:pPr>
      <w:proofErr w:type="spellStart"/>
      <w:r w:rsidRPr="00AF3586">
        <w:rPr>
          <w:rFonts w:ascii="Calibri" w:hAnsi="Calibri" w:cs="Calibri"/>
          <w:bCs/>
          <w:sz w:val="24"/>
          <w:szCs w:val="24"/>
        </w:rPr>
        <w:t>Κουσαθανά</w:t>
      </w:r>
      <w:proofErr w:type="spellEnd"/>
      <w:r w:rsidRPr="00AF3586">
        <w:rPr>
          <w:rFonts w:ascii="Calibri" w:hAnsi="Calibri" w:cs="Calibri"/>
          <w:bCs/>
          <w:sz w:val="24"/>
          <w:szCs w:val="24"/>
        </w:rPr>
        <w:t xml:space="preserve"> Μαργαρίτα</w:t>
      </w:r>
    </w:p>
    <w:p w14:paraId="3EC54AAD" w14:textId="77777777" w:rsidR="00E5359F" w:rsidRPr="00AF3586" w:rsidRDefault="00E5359F" w:rsidP="00674932">
      <w:pPr>
        <w:spacing w:before="120" w:after="120"/>
        <w:ind w:firstLine="420"/>
        <w:jc w:val="right"/>
        <w:rPr>
          <w:rFonts w:ascii="Calibri" w:hAnsi="Calibri" w:cs="Calibri"/>
          <w:bCs/>
          <w:sz w:val="24"/>
          <w:szCs w:val="24"/>
        </w:rPr>
      </w:pPr>
      <w:proofErr w:type="spellStart"/>
      <w:r w:rsidRPr="00AF3586">
        <w:rPr>
          <w:rFonts w:ascii="Calibri" w:hAnsi="Calibri" w:cs="Calibri"/>
          <w:bCs/>
          <w:sz w:val="24"/>
          <w:szCs w:val="24"/>
        </w:rPr>
        <w:t>Δρ</w:t>
      </w:r>
      <w:proofErr w:type="spellEnd"/>
      <w:r w:rsidRPr="00AF3586">
        <w:rPr>
          <w:rFonts w:ascii="Calibri" w:hAnsi="Calibri" w:cs="Calibri"/>
          <w:bCs/>
          <w:sz w:val="24"/>
          <w:szCs w:val="24"/>
        </w:rPr>
        <w:t xml:space="preserve"> Διδακτικής των Φυσικών Επιστημών</w:t>
      </w:r>
    </w:p>
    <w:p w14:paraId="31CEB341" w14:textId="77777777" w:rsidR="00E5359F" w:rsidRPr="00AF3586" w:rsidRDefault="00E5359F" w:rsidP="00674932">
      <w:pPr>
        <w:spacing w:before="120" w:after="120"/>
        <w:ind w:firstLine="420"/>
        <w:jc w:val="right"/>
        <w:rPr>
          <w:rFonts w:ascii="Calibri" w:hAnsi="Calibri" w:cs="Calibri"/>
          <w:bCs/>
          <w:sz w:val="24"/>
          <w:szCs w:val="24"/>
        </w:rPr>
      </w:pPr>
      <w:r w:rsidRPr="00AF3586">
        <w:rPr>
          <w:rFonts w:ascii="Calibri" w:hAnsi="Calibri" w:cs="Calibri"/>
          <w:bCs/>
          <w:sz w:val="24"/>
          <w:szCs w:val="24"/>
        </w:rPr>
        <w:t>Αναπληρώτρια Οργανωτική Συντονίστρια</w:t>
      </w:r>
    </w:p>
    <w:p w14:paraId="61BF875F" w14:textId="77777777" w:rsidR="00E5359F" w:rsidRPr="00AF3586" w:rsidRDefault="00E5359F" w:rsidP="00674932">
      <w:pPr>
        <w:spacing w:before="120" w:after="120"/>
        <w:ind w:firstLine="420"/>
        <w:jc w:val="right"/>
        <w:rPr>
          <w:rFonts w:ascii="Calibri" w:hAnsi="Calibri" w:cs="Calibri"/>
          <w:bCs/>
          <w:sz w:val="24"/>
          <w:szCs w:val="24"/>
        </w:rPr>
      </w:pPr>
      <w:r w:rsidRPr="00AF3586">
        <w:rPr>
          <w:rFonts w:ascii="Calibri" w:hAnsi="Calibri" w:cs="Calibri"/>
          <w:bCs/>
          <w:sz w:val="24"/>
          <w:szCs w:val="24"/>
        </w:rPr>
        <w:t>1</w:t>
      </w:r>
      <w:r w:rsidRPr="00AF3586">
        <w:rPr>
          <w:rFonts w:ascii="Calibri" w:hAnsi="Calibri" w:cs="Calibri"/>
          <w:bCs/>
          <w:sz w:val="24"/>
          <w:szCs w:val="24"/>
          <w:vertAlign w:val="superscript"/>
        </w:rPr>
        <w:t>ο</w:t>
      </w:r>
      <w:r w:rsidRPr="00AF3586">
        <w:rPr>
          <w:rFonts w:ascii="Calibri" w:hAnsi="Calibri" w:cs="Calibri"/>
          <w:bCs/>
          <w:sz w:val="24"/>
          <w:szCs w:val="24"/>
        </w:rPr>
        <w:t xml:space="preserve"> ΠΕ.Κ.Ε.Σ. Νοτίου Αιγαίου</w:t>
      </w:r>
    </w:p>
    <w:p w14:paraId="0BB941A6" w14:textId="77777777" w:rsidR="00056825" w:rsidRPr="00AF3586" w:rsidRDefault="00056825" w:rsidP="00674932">
      <w:pPr>
        <w:spacing w:before="120" w:after="120"/>
        <w:jc w:val="both"/>
        <w:rPr>
          <w:rFonts w:ascii="Calibri" w:hAnsi="Calibri" w:cs="Calibri"/>
          <w:b/>
          <w:bCs/>
          <w:sz w:val="24"/>
          <w:szCs w:val="24"/>
        </w:rPr>
      </w:pPr>
    </w:p>
    <w:p w14:paraId="5D1833A0" w14:textId="77777777" w:rsidR="00056825" w:rsidRPr="00AF3586" w:rsidRDefault="00056825" w:rsidP="00674932">
      <w:pPr>
        <w:spacing w:before="120" w:after="120"/>
        <w:jc w:val="both"/>
        <w:rPr>
          <w:rFonts w:ascii="Calibri" w:hAnsi="Calibri" w:cs="Calibri"/>
          <w:b/>
          <w:bCs/>
          <w:sz w:val="24"/>
          <w:szCs w:val="24"/>
        </w:rPr>
      </w:pPr>
    </w:p>
    <w:p w14:paraId="0481756B" w14:textId="77777777" w:rsidR="00056825" w:rsidRPr="00AF3586" w:rsidRDefault="00056825" w:rsidP="00674932">
      <w:pPr>
        <w:spacing w:before="120" w:after="120"/>
        <w:jc w:val="both"/>
        <w:rPr>
          <w:rFonts w:ascii="Calibri" w:hAnsi="Calibri" w:cs="Calibri"/>
          <w:b/>
          <w:bCs/>
          <w:sz w:val="24"/>
          <w:szCs w:val="24"/>
        </w:rPr>
      </w:pPr>
    </w:p>
    <w:p w14:paraId="758239BF" w14:textId="77777777" w:rsidR="001024AE" w:rsidRPr="00AF3586" w:rsidRDefault="001024AE" w:rsidP="00674932">
      <w:pPr>
        <w:spacing w:before="120" w:after="120"/>
        <w:jc w:val="both"/>
        <w:rPr>
          <w:rFonts w:ascii="Calibri" w:hAnsi="Calibri" w:cs="Calibri"/>
        </w:rPr>
      </w:pPr>
    </w:p>
    <w:sectPr w:rsidR="001024AE" w:rsidRPr="00AF3586" w:rsidSect="006749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5pt;height:11.55pt" o:bullet="t">
        <v:imagedata r:id="rId1" o:title="mso649A"/>
      </v:shape>
    </w:pict>
  </w:numPicBullet>
  <w:abstractNum w:abstractNumId="0" w15:restartNumberingAfterBreak="0">
    <w:nsid w:val="06575E54"/>
    <w:multiLevelType w:val="hybridMultilevel"/>
    <w:tmpl w:val="E64A3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89343E"/>
    <w:multiLevelType w:val="hybridMultilevel"/>
    <w:tmpl w:val="E6C6D26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3892774D"/>
    <w:multiLevelType w:val="hybridMultilevel"/>
    <w:tmpl w:val="F466A32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1B305D9"/>
    <w:multiLevelType w:val="hybridMultilevel"/>
    <w:tmpl w:val="9FD8ADBE"/>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AE"/>
    <w:rsid w:val="00017307"/>
    <w:rsid w:val="00024F49"/>
    <w:rsid w:val="000511D2"/>
    <w:rsid w:val="0005236E"/>
    <w:rsid w:val="00056825"/>
    <w:rsid w:val="00080F29"/>
    <w:rsid w:val="0008348A"/>
    <w:rsid w:val="000C1861"/>
    <w:rsid w:val="000E1303"/>
    <w:rsid w:val="001024AE"/>
    <w:rsid w:val="001140FE"/>
    <w:rsid w:val="00152995"/>
    <w:rsid w:val="00153625"/>
    <w:rsid w:val="001632AD"/>
    <w:rsid w:val="001706AD"/>
    <w:rsid w:val="0018573D"/>
    <w:rsid w:val="001A05A9"/>
    <w:rsid w:val="001A15B1"/>
    <w:rsid w:val="001E33EE"/>
    <w:rsid w:val="001F0A02"/>
    <w:rsid w:val="00214396"/>
    <w:rsid w:val="002470C6"/>
    <w:rsid w:val="002769CD"/>
    <w:rsid w:val="00286D0D"/>
    <w:rsid w:val="003364BC"/>
    <w:rsid w:val="003406A4"/>
    <w:rsid w:val="003764F4"/>
    <w:rsid w:val="003826A9"/>
    <w:rsid w:val="003A2F5B"/>
    <w:rsid w:val="003E141E"/>
    <w:rsid w:val="003E3B9D"/>
    <w:rsid w:val="003E5D13"/>
    <w:rsid w:val="004077D1"/>
    <w:rsid w:val="00427033"/>
    <w:rsid w:val="004427F7"/>
    <w:rsid w:val="00502C88"/>
    <w:rsid w:val="005D0599"/>
    <w:rsid w:val="00631E5B"/>
    <w:rsid w:val="006362DB"/>
    <w:rsid w:val="0066261E"/>
    <w:rsid w:val="00666A4C"/>
    <w:rsid w:val="00674932"/>
    <w:rsid w:val="00675BE7"/>
    <w:rsid w:val="00680DFA"/>
    <w:rsid w:val="006931A5"/>
    <w:rsid w:val="006B50DF"/>
    <w:rsid w:val="006D5CFB"/>
    <w:rsid w:val="0071460A"/>
    <w:rsid w:val="00750881"/>
    <w:rsid w:val="00760B3D"/>
    <w:rsid w:val="00795EA1"/>
    <w:rsid w:val="007D40E0"/>
    <w:rsid w:val="0082347C"/>
    <w:rsid w:val="008331AE"/>
    <w:rsid w:val="00845425"/>
    <w:rsid w:val="0084681F"/>
    <w:rsid w:val="008569BA"/>
    <w:rsid w:val="0090658A"/>
    <w:rsid w:val="00953CAD"/>
    <w:rsid w:val="00981D5C"/>
    <w:rsid w:val="009C4DA4"/>
    <w:rsid w:val="00A5034D"/>
    <w:rsid w:val="00A72E17"/>
    <w:rsid w:val="00AD43AF"/>
    <w:rsid w:val="00AF3586"/>
    <w:rsid w:val="00B6127E"/>
    <w:rsid w:val="00B62F2A"/>
    <w:rsid w:val="00B66DE0"/>
    <w:rsid w:val="00B85196"/>
    <w:rsid w:val="00BD13A0"/>
    <w:rsid w:val="00C20753"/>
    <w:rsid w:val="00C226AA"/>
    <w:rsid w:val="00C356D5"/>
    <w:rsid w:val="00C85466"/>
    <w:rsid w:val="00CB0022"/>
    <w:rsid w:val="00CD418E"/>
    <w:rsid w:val="00CF3474"/>
    <w:rsid w:val="00D72891"/>
    <w:rsid w:val="00D82F8E"/>
    <w:rsid w:val="00D87F93"/>
    <w:rsid w:val="00DA08B2"/>
    <w:rsid w:val="00DF50DF"/>
    <w:rsid w:val="00E12933"/>
    <w:rsid w:val="00E148A9"/>
    <w:rsid w:val="00E16872"/>
    <w:rsid w:val="00E37C3A"/>
    <w:rsid w:val="00E5065B"/>
    <w:rsid w:val="00E5359F"/>
    <w:rsid w:val="00E65C48"/>
    <w:rsid w:val="00E7596E"/>
    <w:rsid w:val="00ED1026"/>
    <w:rsid w:val="00F30CEB"/>
    <w:rsid w:val="00F42B9B"/>
    <w:rsid w:val="00FB14B2"/>
    <w:rsid w:val="00FD18F5"/>
    <w:rsid w:val="00FF1CA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9227"/>
  <w15:docId w15:val="{E887E0FD-B0E3-4F91-82F2-74B32888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7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951</Words>
  <Characters>5141</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JIM AKT</cp:lastModifiedBy>
  <cp:revision>24</cp:revision>
  <dcterms:created xsi:type="dcterms:W3CDTF">2021-02-21T10:25:00Z</dcterms:created>
  <dcterms:modified xsi:type="dcterms:W3CDTF">2021-02-21T17:39:00Z</dcterms:modified>
</cp:coreProperties>
</file>