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17B4" w14:textId="4187D406" w:rsidR="004A0FD6" w:rsidRPr="00F573BB" w:rsidRDefault="0023135A">
      <w:pPr>
        <w:rPr>
          <w:rFonts w:ascii="Times New Roman" w:eastAsia="Times New Roman" w:hAnsi="Times New Roman"/>
          <w:b/>
          <w:bCs/>
          <w:lang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914B5A">
        <w:rPr>
          <w:rFonts w:ascii="Times New Roman" w:eastAsia="Times New Roman" w:hAnsi="Times New Roman"/>
          <w:b/>
          <w:bCs/>
          <w:lang w:eastAsia="el-GR"/>
        </w:rPr>
        <w:t>26</w:t>
      </w:r>
      <w:r w:rsidR="00F12FE5" w:rsidRPr="00F12FE5">
        <w:rPr>
          <w:rFonts w:ascii="Times New Roman" w:eastAsia="Times New Roman" w:hAnsi="Times New Roman"/>
          <w:b/>
          <w:bCs/>
          <w:lang w:eastAsia="el-GR"/>
        </w:rPr>
        <w:t>/1</w:t>
      </w:r>
      <w:r w:rsidR="001B7512" w:rsidRPr="00F12FE5">
        <w:rPr>
          <w:rFonts w:ascii="Times New Roman" w:eastAsia="Times New Roman" w:hAnsi="Times New Roman"/>
          <w:b/>
          <w:bCs/>
          <w:lang w:val="en-US" w:eastAsia="el-GR"/>
        </w:rPr>
        <w:t>/202</w:t>
      </w:r>
      <w:r w:rsidR="00F573BB">
        <w:rPr>
          <w:rFonts w:ascii="Times New Roman" w:eastAsia="Times New Roman" w:hAnsi="Times New Roman"/>
          <w:b/>
          <w:bCs/>
          <w:lang w:eastAsia="el-GR"/>
        </w:rPr>
        <w:t>1</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proofErr w:type="spellStart"/>
            <w:r w:rsidRPr="00F12FE5">
              <w:rPr>
                <w:rFonts w:ascii="Times New Roman" w:eastAsia="Times New Roman" w:hAnsi="Times New Roman"/>
                <w:lang w:val="en-US" w:eastAsia="el-GR"/>
              </w:rPr>
              <w:t>elmekerkyras</w:t>
            </w:r>
            <w:proofErr w:type="spellEnd"/>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7">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facebook</w:t>
              </w:r>
              <w:proofErr w:type="spellEnd"/>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elmekerkyras</w:t>
              </w:r>
              <w:proofErr w:type="spellEnd"/>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1735A530" w14:textId="77777777" w:rsidR="00044F7C" w:rsidRDefault="00044F7C" w:rsidP="00044F7C">
      <w:pPr>
        <w:spacing w:before="120" w:after="120" w:line="276" w:lineRule="auto"/>
        <w:jc w:val="center"/>
        <w:rPr>
          <w:rFonts w:ascii="Times New Roman" w:hAnsi="Times New Roman"/>
          <w:b/>
          <w:bCs/>
          <w:sz w:val="28"/>
          <w:szCs w:val="28"/>
          <w:u w:val="single"/>
        </w:rPr>
      </w:pPr>
      <w:r w:rsidRPr="00AA1908">
        <w:rPr>
          <w:rFonts w:ascii="Times New Roman" w:hAnsi="Times New Roman"/>
          <w:b/>
          <w:bCs/>
          <w:sz w:val="28"/>
          <w:szCs w:val="28"/>
          <w:u w:val="single"/>
        </w:rPr>
        <w:t>Οι φόβοι και οι ανησυχίες των χιλιάδων εκπαιδευτικών, των γονιών και των μαθητών για τους όρους ανοίγματος των σχολείων είναι απολύτως δικ</w:t>
      </w:r>
      <w:r>
        <w:rPr>
          <w:rFonts w:ascii="Times New Roman" w:hAnsi="Times New Roman"/>
          <w:b/>
          <w:bCs/>
          <w:sz w:val="28"/>
          <w:szCs w:val="28"/>
          <w:u w:val="single"/>
        </w:rPr>
        <w:t>αιολογημένοι</w:t>
      </w:r>
      <w:r w:rsidRPr="00AA1908">
        <w:rPr>
          <w:rFonts w:ascii="Times New Roman" w:hAnsi="Times New Roman"/>
          <w:b/>
          <w:bCs/>
          <w:sz w:val="28"/>
          <w:szCs w:val="28"/>
          <w:u w:val="single"/>
        </w:rPr>
        <w:t>.</w:t>
      </w:r>
    </w:p>
    <w:p w14:paraId="000EE49A" w14:textId="77777777" w:rsidR="00044F7C" w:rsidRDefault="00044F7C" w:rsidP="00044F7C">
      <w:pPr>
        <w:pStyle w:val="a6"/>
        <w:spacing w:before="120" w:after="120"/>
        <w:ind w:left="0"/>
        <w:jc w:val="center"/>
        <w:rPr>
          <w:rFonts w:ascii="Arial Black" w:hAnsi="Arial Black"/>
          <w:b/>
          <w:bCs/>
          <w:sz w:val="32"/>
          <w:szCs w:val="32"/>
        </w:rPr>
      </w:pPr>
      <w:r w:rsidRPr="002E57D9">
        <w:rPr>
          <w:rFonts w:ascii="Arial Black" w:hAnsi="Arial Black"/>
          <w:b/>
          <w:bCs/>
          <w:sz w:val="32"/>
          <w:szCs w:val="32"/>
        </w:rPr>
        <w:t xml:space="preserve">Παράσταση διαμαρτυρίας </w:t>
      </w:r>
    </w:p>
    <w:p w14:paraId="5664AA55" w14:textId="77777777" w:rsidR="00044F7C" w:rsidRPr="002E57D9" w:rsidRDefault="00044F7C" w:rsidP="00044F7C">
      <w:pPr>
        <w:pStyle w:val="a6"/>
        <w:spacing w:before="120" w:after="120"/>
        <w:ind w:left="0"/>
        <w:jc w:val="center"/>
        <w:rPr>
          <w:rFonts w:ascii="Arial Black" w:hAnsi="Arial Black"/>
          <w:b/>
          <w:bCs/>
          <w:sz w:val="32"/>
          <w:szCs w:val="32"/>
        </w:rPr>
      </w:pPr>
      <w:r w:rsidRPr="002E57D9">
        <w:rPr>
          <w:rFonts w:ascii="Arial Black" w:hAnsi="Arial Black"/>
          <w:b/>
          <w:bCs/>
          <w:sz w:val="32"/>
          <w:szCs w:val="32"/>
        </w:rPr>
        <w:t>την Πέμπτη, 2</w:t>
      </w:r>
      <w:r w:rsidRPr="00D92AB0">
        <w:rPr>
          <w:rFonts w:ascii="Arial Black" w:hAnsi="Arial Black"/>
          <w:b/>
          <w:bCs/>
          <w:sz w:val="32"/>
          <w:szCs w:val="32"/>
        </w:rPr>
        <w:t>8</w:t>
      </w:r>
      <w:r w:rsidRPr="002E57D9">
        <w:rPr>
          <w:rFonts w:ascii="Arial Black" w:hAnsi="Arial Black"/>
          <w:b/>
          <w:bCs/>
          <w:sz w:val="32"/>
          <w:szCs w:val="32"/>
        </w:rPr>
        <w:t xml:space="preserve"> Ιανουαρίου, </w:t>
      </w:r>
      <w:r>
        <w:rPr>
          <w:rFonts w:ascii="Arial Black" w:hAnsi="Arial Black"/>
          <w:b/>
          <w:bCs/>
          <w:sz w:val="32"/>
          <w:szCs w:val="32"/>
        </w:rPr>
        <w:t>στις 2 μ.μ.</w:t>
      </w:r>
    </w:p>
    <w:p w14:paraId="6EE7562B" w14:textId="77777777" w:rsidR="00044F7C" w:rsidRDefault="00044F7C" w:rsidP="00044F7C">
      <w:pPr>
        <w:pStyle w:val="a6"/>
        <w:spacing w:before="120" w:after="120"/>
        <w:ind w:left="0"/>
        <w:jc w:val="center"/>
        <w:rPr>
          <w:rFonts w:ascii="Arial Black" w:hAnsi="Arial Black"/>
          <w:b/>
          <w:bCs/>
          <w:sz w:val="32"/>
          <w:szCs w:val="32"/>
        </w:rPr>
      </w:pPr>
      <w:r>
        <w:rPr>
          <w:rFonts w:ascii="Arial Black" w:hAnsi="Arial Black"/>
          <w:b/>
          <w:bCs/>
          <w:sz w:val="32"/>
          <w:szCs w:val="32"/>
        </w:rPr>
        <w:t xml:space="preserve">στην ΠΔΕ Ιονίων Νήσων </w:t>
      </w:r>
    </w:p>
    <w:p w14:paraId="3BE1AE8D" w14:textId="77777777" w:rsidR="00044F7C" w:rsidRPr="00D92AB0" w:rsidRDefault="00044F7C" w:rsidP="00044F7C">
      <w:pPr>
        <w:pStyle w:val="a6"/>
        <w:spacing w:before="120" w:after="120"/>
        <w:ind w:left="0"/>
        <w:jc w:val="center"/>
        <w:rPr>
          <w:rFonts w:ascii="Arial Black" w:hAnsi="Arial Black"/>
          <w:b/>
          <w:bCs/>
          <w:sz w:val="32"/>
          <w:szCs w:val="32"/>
        </w:rPr>
      </w:pPr>
      <w:r>
        <w:rPr>
          <w:rFonts w:ascii="Arial Black" w:hAnsi="Arial Black"/>
          <w:b/>
          <w:bCs/>
          <w:sz w:val="32"/>
          <w:szCs w:val="32"/>
        </w:rPr>
        <w:t>Μαζί με το ΣΕΠΕ Κέρκυρας</w:t>
      </w:r>
    </w:p>
    <w:p w14:paraId="5BF225AC" w14:textId="77777777" w:rsidR="00044F7C" w:rsidRPr="00383084" w:rsidRDefault="00044F7C" w:rsidP="00044F7C">
      <w:pPr>
        <w:spacing w:before="120" w:after="120" w:line="276" w:lineRule="auto"/>
        <w:jc w:val="center"/>
        <w:rPr>
          <w:rFonts w:ascii="Times New Roman" w:hAnsi="Times New Roman"/>
          <w:b/>
          <w:bCs/>
          <w:i/>
          <w:iCs/>
          <w:sz w:val="24"/>
          <w:szCs w:val="24"/>
        </w:rPr>
      </w:pPr>
      <w:r w:rsidRPr="00383084">
        <w:rPr>
          <w:rFonts w:ascii="Times New Roman" w:hAnsi="Times New Roman"/>
          <w:b/>
          <w:bCs/>
          <w:i/>
          <w:iCs/>
          <w:sz w:val="24"/>
          <w:szCs w:val="24"/>
        </w:rPr>
        <w:t xml:space="preserve">Ούτε ένα ευρώ για το ασφαλές άνοιγμα των σχολείων, </w:t>
      </w:r>
      <w:r>
        <w:rPr>
          <w:rFonts w:ascii="Times New Roman" w:hAnsi="Times New Roman"/>
          <w:b/>
          <w:bCs/>
          <w:i/>
          <w:iCs/>
          <w:sz w:val="24"/>
          <w:szCs w:val="24"/>
        </w:rPr>
        <w:t>τ</w:t>
      </w:r>
      <w:r w:rsidRPr="00383084">
        <w:rPr>
          <w:rFonts w:ascii="Times New Roman" w:hAnsi="Times New Roman"/>
          <w:b/>
          <w:bCs/>
          <w:i/>
          <w:iCs/>
          <w:sz w:val="24"/>
          <w:szCs w:val="24"/>
        </w:rPr>
        <w:t>ο περιβόητο σχέδιο της κυβέρνησης!</w:t>
      </w:r>
    </w:p>
    <w:p w14:paraId="739C1824" w14:textId="77777777" w:rsidR="00044F7C" w:rsidRPr="005E1FAF" w:rsidRDefault="00044F7C" w:rsidP="00044F7C">
      <w:pPr>
        <w:spacing w:before="120" w:after="120" w:line="276" w:lineRule="auto"/>
        <w:jc w:val="both"/>
        <w:rPr>
          <w:rFonts w:ascii="Times New Roman" w:hAnsi="Times New Roman"/>
          <w:sz w:val="24"/>
          <w:szCs w:val="24"/>
        </w:rPr>
      </w:pPr>
      <w:r w:rsidRPr="005E1FAF">
        <w:rPr>
          <w:rFonts w:ascii="Times New Roman" w:hAnsi="Times New Roman"/>
          <w:sz w:val="24"/>
          <w:szCs w:val="24"/>
        </w:rPr>
        <w:t>Η κυβέρνηση και το Υπουργείο Παιδείας ανακοινών</w:t>
      </w:r>
      <w:r>
        <w:rPr>
          <w:rFonts w:ascii="Times New Roman" w:hAnsi="Times New Roman"/>
          <w:sz w:val="24"/>
          <w:szCs w:val="24"/>
        </w:rPr>
        <w:t>ουν</w:t>
      </w:r>
      <w:r w:rsidRPr="005E1FAF">
        <w:rPr>
          <w:rFonts w:ascii="Times New Roman" w:hAnsi="Times New Roman"/>
          <w:sz w:val="24"/>
          <w:szCs w:val="24"/>
        </w:rPr>
        <w:t xml:space="preserve"> για </w:t>
      </w:r>
      <w:r>
        <w:rPr>
          <w:rFonts w:ascii="Times New Roman" w:hAnsi="Times New Roman"/>
          <w:sz w:val="24"/>
          <w:szCs w:val="24"/>
        </w:rPr>
        <w:t>τρίτη</w:t>
      </w:r>
      <w:r w:rsidRPr="005E1FAF">
        <w:rPr>
          <w:rFonts w:ascii="Times New Roman" w:hAnsi="Times New Roman"/>
          <w:sz w:val="24"/>
          <w:szCs w:val="24"/>
        </w:rPr>
        <w:t xml:space="preserve"> φορά το άνοιγμα των σχολείων, χωρίς να έχ</w:t>
      </w:r>
      <w:r>
        <w:rPr>
          <w:rFonts w:ascii="Times New Roman" w:hAnsi="Times New Roman"/>
          <w:sz w:val="24"/>
          <w:szCs w:val="24"/>
        </w:rPr>
        <w:t>ουν</w:t>
      </w:r>
      <w:r w:rsidRPr="005E1FAF">
        <w:rPr>
          <w:rFonts w:ascii="Times New Roman" w:hAnsi="Times New Roman"/>
          <w:sz w:val="24"/>
          <w:szCs w:val="24"/>
        </w:rPr>
        <w:t xml:space="preserve"> πάρει ούτε ένα μέτρο εδώ και </w:t>
      </w:r>
      <w:r>
        <w:rPr>
          <w:rFonts w:ascii="Times New Roman" w:hAnsi="Times New Roman"/>
          <w:sz w:val="24"/>
          <w:szCs w:val="24"/>
        </w:rPr>
        <w:t xml:space="preserve">10 </w:t>
      </w:r>
      <w:r w:rsidRPr="005E1FAF">
        <w:rPr>
          <w:rFonts w:ascii="Times New Roman" w:hAnsi="Times New Roman"/>
          <w:sz w:val="24"/>
          <w:szCs w:val="24"/>
        </w:rPr>
        <w:t>μήνες για την ασφαλή λειτουργία τους. Για μια ακόμα φορά εμπαίζ</w:t>
      </w:r>
      <w:r>
        <w:rPr>
          <w:rFonts w:ascii="Times New Roman" w:hAnsi="Times New Roman"/>
          <w:sz w:val="24"/>
          <w:szCs w:val="24"/>
        </w:rPr>
        <w:t>ουν</w:t>
      </w:r>
      <w:r w:rsidRPr="005E1FAF">
        <w:rPr>
          <w:rFonts w:ascii="Times New Roman" w:hAnsi="Times New Roman"/>
          <w:sz w:val="24"/>
          <w:szCs w:val="24"/>
        </w:rPr>
        <w:t xml:space="preserve"> χιλιάδες μαθητές, εκπαιδευτικούς και γονείς</w:t>
      </w:r>
      <w:r w:rsidRPr="00AB35F9">
        <w:rPr>
          <w:rFonts w:ascii="Times New Roman" w:hAnsi="Times New Roman"/>
          <w:sz w:val="24"/>
          <w:szCs w:val="24"/>
        </w:rPr>
        <w:t xml:space="preserve">, </w:t>
      </w:r>
      <w:r w:rsidRPr="005E1FAF">
        <w:rPr>
          <w:rFonts w:ascii="Times New Roman" w:hAnsi="Times New Roman"/>
          <w:sz w:val="24"/>
          <w:szCs w:val="24"/>
        </w:rPr>
        <w:t>αφού αρν</w:t>
      </w:r>
      <w:r>
        <w:rPr>
          <w:rFonts w:ascii="Times New Roman" w:hAnsi="Times New Roman"/>
          <w:sz w:val="24"/>
          <w:szCs w:val="24"/>
        </w:rPr>
        <w:t xml:space="preserve">ούνται </w:t>
      </w:r>
      <w:r w:rsidRPr="005E1FAF">
        <w:rPr>
          <w:rFonts w:ascii="Times New Roman" w:hAnsi="Times New Roman"/>
          <w:sz w:val="24"/>
          <w:szCs w:val="24"/>
        </w:rPr>
        <w:t>πεισματικά να ικανοποιήσ</w:t>
      </w:r>
      <w:r>
        <w:rPr>
          <w:rFonts w:ascii="Times New Roman" w:hAnsi="Times New Roman"/>
          <w:sz w:val="24"/>
          <w:szCs w:val="24"/>
        </w:rPr>
        <w:t>ουν</w:t>
      </w:r>
      <w:r w:rsidRPr="005E1FAF">
        <w:rPr>
          <w:rFonts w:ascii="Times New Roman" w:hAnsi="Times New Roman"/>
          <w:sz w:val="24"/>
          <w:szCs w:val="24"/>
        </w:rPr>
        <w:t xml:space="preserve"> έστω και ένα </w:t>
      </w:r>
      <w:r>
        <w:rPr>
          <w:rFonts w:ascii="Times New Roman" w:hAnsi="Times New Roman"/>
          <w:sz w:val="24"/>
          <w:szCs w:val="24"/>
        </w:rPr>
        <w:t xml:space="preserve">από τα </w:t>
      </w:r>
      <w:r w:rsidRPr="005E1FAF">
        <w:rPr>
          <w:rFonts w:ascii="Times New Roman" w:hAnsi="Times New Roman"/>
          <w:sz w:val="24"/>
          <w:szCs w:val="24"/>
        </w:rPr>
        <w:t>α</w:t>
      </w:r>
      <w:r>
        <w:rPr>
          <w:rFonts w:ascii="Times New Roman" w:hAnsi="Times New Roman"/>
          <w:sz w:val="24"/>
          <w:szCs w:val="24"/>
        </w:rPr>
        <w:t>ιτήματα</w:t>
      </w:r>
      <w:r w:rsidRPr="00AB35F9">
        <w:rPr>
          <w:rFonts w:ascii="Times New Roman" w:hAnsi="Times New Roman"/>
          <w:sz w:val="24"/>
          <w:szCs w:val="24"/>
        </w:rPr>
        <w:t>,</w:t>
      </w:r>
      <w:r w:rsidRPr="005E1FAF">
        <w:rPr>
          <w:rFonts w:ascii="Times New Roman" w:hAnsi="Times New Roman"/>
          <w:sz w:val="24"/>
          <w:szCs w:val="24"/>
        </w:rPr>
        <w:t xml:space="preserve"> που από την πρώτη στιγμή τα σωματεία, τα μαθητικά συμβούλια και </w:t>
      </w:r>
      <w:r>
        <w:rPr>
          <w:rFonts w:ascii="Times New Roman" w:hAnsi="Times New Roman"/>
          <w:sz w:val="24"/>
          <w:szCs w:val="24"/>
        </w:rPr>
        <w:t xml:space="preserve">οι </w:t>
      </w:r>
      <w:r w:rsidRPr="005E1FAF">
        <w:rPr>
          <w:rFonts w:ascii="Times New Roman" w:hAnsi="Times New Roman"/>
          <w:sz w:val="24"/>
          <w:szCs w:val="24"/>
        </w:rPr>
        <w:t>φορείς</w:t>
      </w:r>
      <w:r>
        <w:rPr>
          <w:rFonts w:ascii="Times New Roman" w:hAnsi="Times New Roman"/>
          <w:sz w:val="24"/>
          <w:szCs w:val="24"/>
        </w:rPr>
        <w:t xml:space="preserve"> των γονιών </w:t>
      </w:r>
      <w:r w:rsidRPr="005E1FAF">
        <w:rPr>
          <w:rFonts w:ascii="Times New Roman" w:hAnsi="Times New Roman"/>
          <w:sz w:val="24"/>
          <w:szCs w:val="24"/>
        </w:rPr>
        <w:t>διατύπωσαν και διεκδίκησαν δυναμικά μέσα από πολύμορφες κινητοποιήσεις.</w:t>
      </w:r>
    </w:p>
    <w:p w14:paraId="4657030E" w14:textId="77777777" w:rsidR="00044F7C" w:rsidRPr="00383084" w:rsidRDefault="00044F7C" w:rsidP="00044F7C">
      <w:pPr>
        <w:spacing w:before="120" w:after="120" w:line="276" w:lineRule="auto"/>
        <w:jc w:val="both"/>
        <w:rPr>
          <w:rFonts w:ascii="Times New Roman" w:hAnsi="Times New Roman"/>
          <w:sz w:val="24"/>
          <w:szCs w:val="24"/>
        </w:rPr>
      </w:pPr>
      <w:r w:rsidRPr="005E1FAF">
        <w:rPr>
          <w:rFonts w:ascii="Times New Roman" w:hAnsi="Times New Roman"/>
          <w:sz w:val="24"/>
          <w:szCs w:val="24"/>
        </w:rPr>
        <w:t>Οι παλινωδίες της πολιτικής ηγεσίας του Υπουργείου Παιδείας και τα επιχειρήματα για να δικαιολογήσει τις επιλογές της για το άνοιγμα των σχολείων, όσο επιστημονικοφανές</w:t>
      </w:r>
      <w:r w:rsidRPr="00AB35F9">
        <w:rPr>
          <w:rFonts w:ascii="Times New Roman" w:hAnsi="Times New Roman"/>
          <w:sz w:val="24"/>
          <w:szCs w:val="24"/>
        </w:rPr>
        <w:t xml:space="preserve"> </w:t>
      </w:r>
      <w:r w:rsidRPr="005E1FAF">
        <w:rPr>
          <w:rFonts w:ascii="Times New Roman" w:hAnsi="Times New Roman"/>
          <w:sz w:val="24"/>
          <w:szCs w:val="24"/>
        </w:rPr>
        <w:t xml:space="preserve">περιτύλιγμα και αν έχουν, αποδεικνύουν και στον πιο δύσπιστο </w:t>
      </w:r>
      <w:r>
        <w:rPr>
          <w:rFonts w:ascii="Times New Roman" w:hAnsi="Times New Roman"/>
          <w:sz w:val="24"/>
          <w:szCs w:val="24"/>
        </w:rPr>
        <w:t xml:space="preserve">η κυβέρνησης επιλέγει </w:t>
      </w:r>
      <w:r w:rsidRPr="00383084">
        <w:rPr>
          <w:rFonts w:ascii="Times New Roman" w:hAnsi="Times New Roman"/>
          <w:sz w:val="24"/>
          <w:szCs w:val="24"/>
        </w:rPr>
        <w:t>να μη δώσει ούτε ένα ευρώ, ώστε να διαφυλάξει την υγεία των συναδέλφων και των μαθητών.</w:t>
      </w:r>
    </w:p>
    <w:p w14:paraId="131D122C" w14:textId="77777777" w:rsidR="00044F7C" w:rsidRPr="005E1FAF" w:rsidRDefault="00044F7C" w:rsidP="00044F7C">
      <w:pPr>
        <w:pStyle w:val="a6"/>
        <w:numPr>
          <w:ilvl w:val="0"/>
          <w:numId w:val="7"/>
        </w:numPr>
        <w:spacing w:before="120" w:after="120"/>
        <w:ind w:left="714" w:hanging="357"/>
        <w:contextualSpacing w:val="0"/>
        <w:jc w:val="both"/>
        <w:rPr>
          <w:rFonts w:ascii="Times New Roman" w:hAnsi="Times New Roman"/>
          <w:sz w:val="24"/>
          <w:szCs w:val="24"/>
        </w:rPr>
      </w:pPr>
      <w:r w:rsidRPr="005E1FAF">
        <w:rPr>
          <w:rFonts w:ascii="Times New Roman" w:hAnsi="Times New Roman"/>
          <w:sz w:val="24"/>
          <w:szCs w:val="24"/>
        </w:rPr>
        <w:t>Ενώ το</w:t>
      </w:r>
      <w:r>
        <w:rPr>
          <w:rFonts w:ascii="Times New Roman" w:hAnsi="Times New Roman"/>
          <w:sz w:val="24"/>
          <w:szCs w:val="24"/>
        </w:rPr>
        <w:t>ν</w:t>
      </w:r>
      <w:r w:rsidRPr="005E1FAF">
        <w:rPr>
          <w:rFonts w:ascii="Times New Roman" w:hAnsi="Times New Roman"/>
          <w:sz w:val="24"/>
          <w:szCs w:val="24"/>
        </w:rPr>
        <w:t xml:space="preserve"> Μ</w:t>
      </w:r>
      <w:r>
        <w:rPr>
          <w:rFonts w:ascii="Times New Roman" w:hAnsi="Times New Roman"/>
          <w:sz w:val="24"/>
          <w:szCs w:val="24"/>
        </w:rPr>
        <w:t xml:space="preserve">άιο </w:t>
      </w:r>
      <w:r w:rsidRPr="005E1FAF">
        <w:rPr>
          <w:rFonts w:ascii="Times New Roman" w:hAnsi="Times New Roman"/>
          <w:sz w:val="24"/>
          <w:szCs w:val="24"/>
        </w:rPr>
        <w:t xml:space="preserve">προχώρησε σε εκ περιτροπής λειτουργία των σχολείων προκειμένου να αποφεύγεται ο συγχρωτισμός, τον Σεπτέμβριο στοίβαξε σε αίθουσες κλουβιά 25 – 27 μαθητές, χρησιμοποιώντας το επιχείρημα </w:t>
      </w:r>
      <w:r>
        <w:rPr>
          <w:rFonts w:ascii="Times New Roman" w:hAnsi="Times New Roman"/>
          <w:sz w:val="24"/>
          <w:szCs w:val="24"/>
        </w:rPr>
        <w:t>«</w:t>
      </w:r>
      <w:r w:rsidRPr="005E1FAF">
        <w:rPr>
          <w:rFonts w:ascii="Times New Roman" w:hAnsi="Times New Roman"/>
          <w:sz w:val="24"/>
          <w:szCs w:val="24"/>
        </w:rPr>
        <w:t>τι 15 – τι 27 το ίδιο είναι</w:t>
      </w:r>
      <w:r>
        <w:rPr>
          <w:rFonts w:ascii="Times New Roman" w:hAnsi="Times New Roman"/>
          <w:sz w:val="24"/>
          <w:szCs w:val="24"/>
        </w:rPr>
        <w:t>»</w:t>
      </w:r>
      <w:r w:rsidRPr="005E1FAF">
        <w:rPr>
          <w:rFonts w:ascii="Times New Roman" w:hAnsi="Times New Roman"/>
          <w:sz w:val="24"/>
          <w:szCs w:val="24"/>
        </w:rPr>
        <w:t xml:space="preserve">. </w:t>
      </w:r>
      <w:r>
        <w:rPr>
          <w:rFonts w:ascii="Times New Roman" w:hAnsi="Times New Roman"/>
          <w:sz w:val="24"/>
          <w:szCs w:val="24"/>
        </w:rPr>
        <w:t>Τ</w:t>
      </w:r>
      <w:r w:rsidRPr="005E1FAF">
        <w:rPr>
          <w:rFonts w:ascii="Times New Roman" w:hAnsi="Times New Roman"/>
          <w:sz w:val="24"/>
          <w:szCs w:val="24"/>
        </w:rPr>
        <w:t>ο μοναδικό μέτρο που πήρε είναι μια μάσκα για γίγαντες και ένα παγουρίνο των 200</w:t>
      </w:r>
      <w:r w:rsidRPr="005E1FAF">
        <w:rPr>
          <w:rFonts w:ascii="Times New Roman" w:hAnsi="Times New Roman"/>
          <w:sz w:val="24"/>
          <w:szCs w:val="24"/>
          <w:lang w:val="en-US"/>
        </w:rPr>
        <w:t>ml</w:t>
      </w:r>
      <w:r w:rsidRPr="005E1FAF">
        <w:rPr>
          <w:rFonts w:ascii="Times New Roman" w:hAnsi="Times New Roman"/>
          <w:sz w:val="24"/>
          <w:szCs w:val="24"/>
        </w:rPr>
        <w:t>.</w:t>
      </w:r>
    </w:p>
    <w:p w14:paraId="5D4ECC8B" w14:textId="77777777" w:rsidR="00044F7C" w:rsidRDefault="00044F7C" w:rsidP="00044F7C">
      <w:pPr>
        <w:pStyle w:val="a6"/>
        <w:numPr>
          <w:ilvl w:val="0"/>
          <w:numId w:val="7"/>
        </w:numPr>
        <w:spacing w:before="120" w:after="120"/>
        <w:ind w:left="714" w:hanging="357"/>
        <w:contextualSpacing w:val="0"/>
        <w:jc w:val="both"/>
        <w:rPr>
          <w:rFonts w:ascii="Times New Roman" w:hAnsi="Times New Roman"/>
          <w:sz w:val="24"/>
          <w:szCs w:val="24"/>
        </w:rPr>
      </w:pPr>
      <w:r w:rsidRPr="005E1FAF">
        <w:rPr>
          <w:rFonts w:ascii="Times New Roman" w:hAnsi="Times New Roman"/>
          <w:sz w:val="24"/>
          <w:szCs w:val="24"/>
        </w:rPr>
        <w:t>Όταν από τις αρχές του Οκτώβρη έκλεινε</w:t>
      </w:r>
      <w:r w:rsidRPr="00AB35F9">
        <w:rPr>
          <w:rFonts w:ascii="Times New Roman" w:hAnsi="Times New Roman"/>
          <w:sz w:val="24"/>
          <w:szCs w:val="24"/>
        </w:rPr>
        <w:t xml:space="preserve"> </w:t>
      </w:r>
      <w:r w:rsidRPr="005E1FAF">
        <w:rPr>
          <w:rFonts w:ascii="Times New Roman" w:hAnsi="Times New Roman"/>
          <w:sz w:val="24"/>
          <w:szCs w:val="24"/>
        </w:rPr>
        <w:t>εκατοντάδες τμήματα ακόμα και ολόκληρα σχολεία</w:t>
      </w:r>
      <w:r w:rsidRPr="00AB35F9">
        <w:rPr>
          <w:rFonts w:ascii="Times New Roman" w:hAnsi="Times New Roman"/>
          <w:sz w:val="24"/>
          <w:szCs w:val="24"/>
        </w:rPr>
        <w:t>,</w:t>
      </w:r>
      <w:r w:rsidRPr="005E1FAF">
        <w:rPr>
          <w:rFonts w:ascii="Times New Roman" w:hAnsi="Times New Roman"/>
          <w:sz w:val="24"/>
          <w:szCs w:val="24"/>
        </w:rPr>
        <w:t xml:space="preserve"> αρνούνταν πεισματικά να «κάνει» χιλιάδες επαναλαμβανόμενα τεστ σε ένα ικανό δείγμα μαθητών και εκπαιδευτικών</w:t>
      </w:r>
      <w:r w:rsidRPr="00AB35F9">
        <w:rPr>
          <w:rFonts w:ascii="Times New Roman" w:hAnsi="Times New Roman"/>
          <w:sz w:val="24"/>
          <w:szCs w:val="24"/>
        </w:rPr>
        <w:t>,</w:t>
      </w:r>
      <w:r w:rsidRPr="005E1FAF">
        <w:rPr>
          <w:rFonts w:ascii="Times New Roman" w:hAnsi="Times New Roman"/>
          <w:sz w:val="24"/>
          <w:szCs w:val="24"/>
        </w:rPr>
        <w:t xml:space="preserve"> ώστε να έχει ακριβή εικόνα για τη διασπορά του ιού στην σχολική κοινότητα, χρησιμοποιώντας έωλα επιχειρήματα,  επικαλούμενοι μάλιστα εκθέσεις του ΕΟΔΥ, χωρίς να παρουσιάζονται πουθενά αντίστοιχες έρευνες.</w:t>
      </w:r>
    </w:p>
    <w:p w14:paraId="3309D0EE" w14:textId="77777777" w:rsidR="00044F7C" w:rsidRPr="00932BD8" w:rsidRDefault="00044F7C" w:rsidP="00044F7C">
      <w:pPr>
        <w:pStyle w:val="a6"/>
        <w:numPr>
          <w:ilvl w:val="0"/>
          <w:numId w:val="7"/>
        </w:numPr>
        <w:spacing w:before="120" w:after="120"/>
        <w:ind w:left="714" w:hanging="357"/>
        <w:contextualSpacing w:val="0"/>
        <w:jc w:val="both"/>
        <w:rPr>
          <w:rFonts w:ascii="Times New Roman" w:hAnsi="Times New Roman"/>
          <w:sz w:val="24"/>
          <w:szCs w:val="24"/>
        </w:rPr>
      </w:pPr>
      <w:r w:rsidRPr="00932BD8">
        <w:rPr>
          <w:rFonts w:ascii="Times New Roman" w:hAnsi="Times New Roman"/>
          <w:sz w:val="24"/>
          <w:szCs w:val="24"/>
        </w:rPr>
        <w:t>Για το γεγονός ότι</w:t>
      </w:r>
      <w:r w:rsidRPr="00AB35F9">
        <w:rPr>
          <w:rFonts w:ascii="Times New Roman" w:hAnsi="Times New Roman"/>
          <w:sz w:val="24"/>
          <w:szCs w:val="24"/>
        </w:rPr>
        <w:t>,</w:t>
      </w:r>
      <w:r w:rsidRPr="00932BD8">
        <w:rPr>
          <w:rFonts w:ascii="Times New Roman" w:hAnsi="Times New Roman"/>
          <w:sz w:val="24"/>
          <w:szCs w:val="24"/>
        </w:rPr>
        <w:t xml:space="preserve"> 2 Νοεμβρίου</w:t>
      </w:r>
      <w:r w:rsidRPr="00AB35F9">
        <w:rPr>
          <w:rFonts w:ascii="Times New Roman" w:hAnsi="Times New Roman"/>
          <w:sz w:val="24"/>
          <w:szCs w:val="24"/>
        </w:rPr>
        <w:t>,</w:t>
      </w:r>
      <w:r w:rsidRPr="00932BD8">
        <w:rPr>
          <w:rFonts w:ascii="Times New Roman" w:hAnsi="Times New Roman"/>
          <w:sz w:val="24"/>
          <w:szCs w:val="24"/>
        </w:rPr>
        <w:t xml:space="preserve"> ο κυβερνητικός εκπρόσωπος υποστήριζε ότι τα σχολεία δεν είναι εστίες </w:t>
      </w:r>
      <w:proofErr w:type="spellStart"/>
      <w:r w:rsidRPr="00932BD8">
        <w:rPr>
          <w:rFonts w:ascii="Times New Roman" w:hAnsi="Times New Roman"/>
          <w:sz w:val="24"/>
          <w:szCs w:val="24"/>
        </w:rPr>
        <w:t>υπερμετάδοσης</w:t>
      </w:r>
      <w:proofErr w:type="spellEnd"/>
      <w:r w:rsidRPr="00AB35F9">
        <w:rPr>
          <w:rFonts w:ascii="Times New Roman" w:hAnsi="Times New Roman"/>
          <w:sz w:val="24"/>
          <w:szCs w:val="24"/>
        </w:rPr>
        <w:t xml:space="preserve"> </w:t>
      </w:r>
      <w:r w:rsidRPr="00932BD8">
        <w:rPr>
          <w:rFonts w:ascii="Times New Roman" w:hAnsi="Times New Roman"/>
          <w:sz w:val="24"/>
          <w:szCs w:val="24"/>
        </w:rPr>
        <w:t>και 9 του Νοέμβρη κλείσανε πάλι για ένα 2μηνο με άγνωστο το πότε θα ανοίξουνε (Γυμνάσια – Λύκεια)</w:t>
      </w:r>
      <w:r w:rsidRPr="00AB35F9">
        <w:rPr>
          <w:rFonts w:ascii="Times New Roman" w:hAnsi="Times New Roman"/>
          <w:sz w:val="24"/>
          <w:szCs w:val="24"/>
        </w:rPr>
        <w:t>,</w:t>
      </w:r>
      <w:r w:rsidRPr="00932BD8">
        <w:rPr>
          <w:rFonts w:ascii="Times New Roman" w:hAnsi="Times New Roman"/>
          <w:sz w:val="24"/>
          <w:szCs w:val="24"/>
        </w:rPr>
        <w:t xml:space="preserve"> τα σχόλια περιττεύουν.</w:t>
      </w:r>
    </w:p>
    <w:p w14:paraId="1AA10B89" w14:textId="77777777" w:rsidR="00044F7C" w:rsidRPr="001756DC" w:rsidRDefault="00044F7C" w:rsidP="00044F7C">
      <w:pPr>
        <w:spacing w:before="120" w:after="120" w:line="276" w:lineRule="auto"/>
        <w:jc w:val="both"/>
        <w:rPr>
          <w:rFonts w:ascii="Times New Roman" w:hAnsi="Times New Roman"/>
          <w:b/>
          <w:bCs/>
          <w:sz w:val="24"/>
          <w:szCs w:val="24"/>
        </w:rPr>
      </w:pPr>
      <w:r w:rsidRPr="001756DC">
        <w:rPr>
          <w:rFonts w:ascii="Times New Roman" w:hAnsi="Times New Roman"/>
          <w:b/>
          <w:bCs/>
          <w:sz w:val="24"/>
          <w:szCs w:val="24"/>
          <w:u w:val="single"/>
        </w:rPr>
        <w:t>Η αλήθεια είναι ότι</w:t>
      </w:r>
      <w:r>
        <w:rPr>
          <w:rFonts w:ascii="Times New Roman" w:hAnsi="Times New Roman"/>
          <w:b/>
          <w:bCs/>
          <w:sz w:val="24"/>
          <w:szCs w:val="24"/>
          <w:u w:val="single"/>
        </w:rPr>
        <w:t>,</w:t>
      </w:r>
      <w:r w:rsidRPr="001756DC">
        <w:rPr>
          <w:rFonts w:ascii="Times New Roman" w:hAnsi="Times New Roman"/>
          <w:b/>
          <w:bCs/>
          <w:sz w:val="24"/>
          <w:szCs w:val="24"/>
          <w:u w:val="single"/>
        </w:rPr>
        <w:t xml:space="preserve"> ο τρόπος με τον οποίο ανοίγουν τα σχολεία</w:t>
      </w:r>
      <w:r>
        <w:rPr>
          <w:rFonts w:ascii="Times New Roman" w:hAnsi="Times New Roman"/>
          <w:b/>
          <w:bCs/>
          <w:sz w:val="24"/>
          <w:szCs w:val="24"/>
          <w:u w:val="single"/>
        </w:rPr>
        <w:t xml:space="preserve">, αφενός δημιουργεί συνθήκες εξάπλωσης του ιού και αφετέρου, προδιαγράφει το </w:t>
      </w:r>
      <w:r w:rsidRPr="001756DC">
        <w:rPr>
          <w:rFonts w:ascii="Times New Roman" w:hAnsi="Times New Roman"/>
          <w:b/>
          <w:bCs/>
          <w:sz w:val="24"/>
          <w:szCs w:val="24"/>
          <w:u w:val="single"/>
        </w:rPr>
        <w:t>νέο κλείσιμό τους το επόμενο διάστημα.</w:t>
      </w:r>
      <w:r w:rsidRPr="001756DC">
        <w:rPr>
          <w:rFonts w:ascii="Times New Roman" w:hAnsi="Times New Roman"/>
          <w:b/>
          <w:bCs/>
          <w:sz w:val="24"/>
          <w:szCs w:val="24"/>
        </w:rPr>
        <w:t xml:space="preserve"> Άλλωστε</w:t>
      </w:r>
      <w:r>
        <w:rPr>
          <w:rFonts w:ascii="Times New Roman" w:hAnsi="Times New Roman"/>
          <w:b/>
          <w:bCs/>
          <w:sz w:val="24"/>
          <w:szCs w:val="24"/>
        </w:rPr>
        <w:t>,</w:t>
      </w:r>
      <w:r w:rsidRPr="001756DC">
        <w:rPr>
          <w:rFonts w:ascii="Times New Roman" w:hAnsi="Times New Roman"/>
          <w:b/>
          <w:bCs/>
          <w:sz w:val="24"/>
          <w:szCs w:val="24"/>
        </w:rPr>
        <w:t xml:space="preserve"> η κυβέρνηση συνεχίζει να </w:t>
      </w:r>
      <w:r>
        <w:rPr>
          <w:rFonts w:ascii="Times New Roman" w:hAnsi="Times New Roman"/>
          <w:b/>
          <w:bCs/>
          <w:sz w:val="24"/>
          <w:szCs w:val="24"/>
        </w:rPr>
        <w:t xml:space="preserve">μη </w:t>
      </w:r>
      <w:r w:rsidRPr="001756DC">
        <w:rPr>
          <w:rFonts w:ascii="Times New Roman" w:hAnsi="Times New Roman"/>
          <w:b/>
          <w:bCs/>
          <w:sz w:val="24"/>
          <w:szCs w:val="24"/>
        </w:rPr>
        <w:t>λαμβάνει ουσιαστι</w:t>
      </w:r>
      <w:r>
        <w:rPr>
          <w:rFonts w:ascii="Times New Roman" w:hAnsi="Times New Roman"/>
          <w:b/>
          <w:bCs/>
          <w:sz w:val="24"/>
          <w:szCs w:val="24"/>
        </w:rPr>
        <w:t>κά μέτρα για τους χώρους δουλε</w:t>
      </w:r>
      <w:r w:rsidRPr="00AB35F9">
        <w:rPr>
          <w:rFonts w:ascii="Times New Roman" w:hAnsi="Times New Roman"/>
          <w:b/>
          <w:bCs/>
          <w:sz w:val="24"/>
          <w:szCs w:val="24"/>
        </w:rPr>
        <w:t>ι</w:t>
      </w:r>
      <w:r>
        <w:rPr>
          <w:rFonts w:ascii="Times New Roman" w:hAnsi="Times New Roman"/>
          <w:b/>
          <w:bCs/>
          <w:sz w:val="24"/>
          <w:szCs w:val="24"/>
        </w:rPr>
        <w:t>ά</w:t>
      </w:r>
      <w:r w:rsidRPr="001756DC">
        <w:rPr>
          <w:rFonts w:ascii="Times New Roman" w:hAnsi="Times New Roman"/>
          <w:b/>
          <w:bCs/>
          <w:sz w:val="24"/>
          <w:szCs w:val="24"/>
        </w:rPr>
        <w:t>ς, τα ΜΜΜ, τη στήριξη του Δημόσιου συστήματος Υγείας</w:t>
      </w:r>
      <w:r>
        <w:rPr>
          <w:rFonts w:ascii="Times New Roman" w:hAnsi="Times New Roman"/>
          <w:b/>
          <w:bCs/>
          <w:sz w:val="24"/>
          <w:szCs w:val="24"/>
        </w:rPr>
        <w:t xml:space="preserve">, υπονομεύοντας την Υγεία του λαού συνολικά. </w:t>
      </w:r>
    </w:p>
    <w:p w14:paraId="2F444EC7" w14:textId="77777777" w:rsidR="00044F7C" w:rsidRPr="005E1FAF" w:rsidRDefault="00044F7C" w:rsidP="00044F7C">
      <w:pPr>
        <w:spacing w:before="120" w:after="120" w:line="276" w:lineRule="auto"/>
        <w:jc w:val="both"/>
        <w:rPr>
          <w:rFonts w:ascii="Times New Roman" w:hAnsi="Times New Roman"/>
          <w:sz w:val="24"/>
          <w:szCs w:val="24"/>
        </w:rPr>
      </w:pPr>
      <w:r w:rsidRPr="006B0A88">
        <w:rPr>
          <w:rFonts w:ascii="Times New Roman" w:hAnsi="Times New Roman"/>
          <w:b/>
          <w:bCs/>
          <w:sz w:val="24"/>
          <w:szCs w:val="24"/>
        </w:rPr>
        <w:lastRenderedPageBreak/>
        <w:t>Το 2020 τα σχολεία λειτούργησαν μόνο 6 μήνες.</w:t>
      </w:r>
      <w:r w:rsidRPr="005E1FAF">
        <w:rPr>
          <w:rFonts w:ascii="Times New Roman" w:hAnsi="Times New Roman"/>
          <w:sz w:val="24"/>
          <w:szCs w:val="24"/>
        </w:rPr>
        <w:t xml:space="preserve"> Το παρατεταμένο κλείσιμο των σχολείων έχει καταστροφικές συνέπειες για τους μαθητές</w:t>
      </w:r>
      <w:r>
        <w:rPr>
          <w:rFonts w:ascii="Times New Roman" w:hAnsi="Times New Roman"/>
          <w:sz w:val="24"/>
          <w:szCs w:val="24"/>
        </w:rPr>
        <w:t>,</w:t>
      </w:r>
      <w:r w:rsidRPr="005E1FAF">
        <w:rPr>
          <w:rFonts w:ascii="Times New Roman" w:hAnsi="Times New Roman"/>
          <w:sz w:val="24"/>
          <w:szCs w:val="24"/>
        </w:rPr>
        <w:t xml:space="preserve"> στην κρίσιμη ηλικία που βρίσκονται</w:t>
      </w:r>
      <w:r>
        <w:rPr>
          <w:rFonts w:ascii="Times New Roman" w:hAnsi="Times New Roman"/>
          <w:sz w:val="24"/>
          <w:szCs w:val="24"/>
        </w:rPr>
        <w:t>,</w:t>
      </w:r>
      <w:r w:rsidRPr="005E1FAF">
        <w:rPr>
          <w:rFonts w:ascii="Times New Roman" w:hAnsi="Times New Roman"/>
          <w:sz w:val="24"/>
          <w:szCs w:val="24"/>
        </w:rPr>
        <w:t xml:space="preserve"> στο γνωστικό, κοινωνικό και ψυχολογικό επίπεδο. Από τα παιδιά των μικρότερων τάξεων (νηπίων – δημοτικού) που παρουσιάζουν προβλήματα τόσο στην προσαρμογή τους στη σχολική ζωή όσο και στην κοινωνικοποίηση τους, έως</w:t>
      </w:r>
      <w:r>
        <w:rPr>
          <w:rFonts w:ascii="Times New Roman" w:hAnsi="Times New Roman"/>
          <w:sz w:val="24"/>
          <w:szCs w:val="24"/>
        </w:rPr>
        <w:t xml:space="preserve"> και της Γ’ Λυκείου που καλούνται να δώσουν</w:t>
      </w:r>
      <w:r w:rsidRPr="005E1FAF">
        <w:rPr>
          <w:rFonts w:ascii="Times New Roman" w:hAnsi="Times New Roman"/>
          <w:sz w:val="24"/>
          <w:szCs w:val="24"/>
        </w:rPr>
        <w:t xml:space="preserve"> μια εξοντωτική μάχη, αυτή των Πανελλαδικών εξετάσεων, παλεύοντας μπροστά σε ένα κινητό πρωί – απόγευμα </w:t>
      </w:r>
      <w:r>
        <w:rPr>
          <w:rFonts w:ascii="Times New Roman" w:hAnsi="Times New Roman"/>
          <w:sz w:val="24"/>
          <w:szCs w:val="24"/>
        </w:rPr>
        <w:t>για να καλύψουν</w:t>
      </w:r>
      <w:r w:rsidRPr="005E1FAF">
        <w:rPr>
          <w:rFonts w:ascii="Times New Roman" w:hAnsi="Times New Roman"/>
          <w:sz w:val="24"/>
          <w:szCs w:val="24"/>
        </w:rPr>
        <w:t xml:space="preserve"> επαρκώς την ύλη, πράγμα αδύνατο σε αυτές τις συνθήκες.</w:t>
      </w:r>
    </w:p>
    <w:p w14:paraId="6A8EF11F" w14:textId="77777777" w:rsidR="00044F7C" w:rsidRPr="006B0A88" w:rsidRDefault="00044F7C" w:rsidP="00044F7C">
      <w:pPr>
        <w:spacing w:before="120" w:after="120" w:line="276" w:lineRule="auto"/>
        <w:jc w:val="both"/>
        <w:rPr>
          <w:rFonts w:ascii="Times New Roman" w:hAnsi="Times New Roman"/>
          <w:b/>
          <w:bCs/>
          <w:sz w:val="24"/>
          <w:szCs w:val="24"/>
          <w:u w:val="single"/>
        </w:rPr>
      </w:pPr>
      <w:r w:rsidRPr="005E1FAF">
        <w:rPr>
          <w:rFonts w:ascii="Times New Roman" w:hAnsi="Times New Roman"/>
          <w:b/>
          <w:bCs/>
          <w:sz w:val="24"/>
          <w:szCs w:val="24"/>
        </w:rPr>
        <w:t>Η κυβέρνηση ας αφήσει το υποκριτικό ενδιαφέρον για τις επιπτώσεις του κλεισίματος των σχολείων στους μαθητές και ας πάρει τώρα ουσιαστικά μέτρα</w:t>
      </w:r>
      <w:r>
        <w:rPr>
          <w:rFonts w:ascii="Times New Roman" w:hAnsi="Times New Roman"/>
          <w:b/>
          <w:bCs/>
          <w:sz w:val="24"/>
          <w:szCs w:val="24"/>
        </w:rPr>
        <w:t>,</w:t>
      </w:r>
      <w:r w:rsidRPr="005E1FAF">
        <w:rPr>
          <w:rFonts w:ascii="Times New Roman" w:hAnsi="Times New Roman"/>
          <w:b/>
          <w:bCs/>
          <w:sz w:val="24"/>
          <w:szCs w:val="24"/>
        </w:rPr>
        <w:t xml:space="preserve"> που παραμένουν επίκαιρα</w:t>
      </w:r>
      <w:r>
        <w:rPr>
          <w:rFonts w:ascii="Times New Roman" w:hAnsi="Times New Roman"/>
          <w:b/>
          <w:bCs/>
          <w:sz w:val="24"/>
          <w:szCs w:val="24"/>
        </w:rPr>
        <w:t>,</w:t>
      </w:r>
      <w:r w:rsidRPr="005E1FAF">
        <w:rPr>
          <w:rFonts w:ascii="Times New Roman" w:hAnsi="Times New Roman"/>
          <w:b/>
          <w:bCs/>
          <w:sz w:val="24"/>
          <w:szCs w:val="24"/>
        </w:rPr>
        <w:t xml:space="preserve"> για </w:t>
      </w:r>
      <w:r w:rsidRPr="006B0A88">
        <w:rPr>
          <w:rFonts w:ascii="Times New Roman" w:hAnsi="Times New Roman"/>
          <w:b/>
          <w:bCs/>
          <w:sz w:val="24"/>
          <w:szCs w:val="24"/>
          <w:u w:val="single"/>
        </w:rPr>
        <w:t>να ανοίξουν τα σχολεία άμεσα με ασφάλεια και υγιεινή για όλους!</w:t>
      </w:r>
    </w:p>
    <w:p w14:paraId="08C52162" w14:textId="77777777" w:rsidR="00044F7C" w:rsidRPr="00932BD8" w:rsidRDefault="00044F7C" w:rsidP="00044F7C">
      <w:pPr>
        <w:pStyle w:val="a6"/>
        <w:numPr>
          <w:ilvl w:val="0"/>
          <w:numId w:val="8"/>
        </w:numPr>
        <w:tabs>
          <w:tab w:val="num" w:pos="60"/>
        </w:tabs>
        <w:spacing w:before="120" w:after="120"/>
        <w:ind w:left="360"/>
        <w:jc w:val="both"/>
        <w:rPr>
          <w:rFonts w:ascii="Times New Roman" w:eastAsia="Times New Roman" w:hAnsi="Times New Roman"/>
          <w:color w:val="000000"/>
          <w:sz w:val="24"/>
          <w:szCs w:val="24"/>
          <w:lang w:eastAsia="el-GR"/>
        </w:rPr>
      </w:pPr>
      <w:r w:rsidRPr="005E1FAF">
        <w:rPr>
          <w:rFonts w:ascii="Times New Roman" w:eastAsia="Times New Roman" w:hAnsi="Times New Roman"/>
          <w:color w:val="000000"/>
          <w:sz w:val="24"/>
          <w:szCs w:val="24"/>
          <w:lang w:eastAsia="el-GR"/>
        </w:rPr>
        <w:t xml:space="preserve">Προσλήψεις εκπαιδευτικών, αξιοποίηση χώρων και αιθουσών </w:t>
      </w:r>
      <w:r>
        <w:rPr>
          <w:rFonts w:ascii="Times New Roman" w:eastAsia="Times New Roman" w:hAnsi="Times New Roman"/>
          <w:color w:val="000000"/>
          <w:sz w:val="24"/>
          <w:szCs w:val="24"/>
          <w:lang w:eastAsia="el-GR"/>
        </w:rPr>
        <w:t xml:space="preserve">και λήψη όλων των αναγκαίων μέτρων, ώστε </w:t>
      </w:r>
      <w:r w:rsidRPr="005E1FAF">
        <w:rPr>
          <w:rFonts w:ascii="Times New Roman" w:eastAsia="Times New Roman" w:hAnsi="Times New Roman"/>
          <w:color w:val="000000"/>
          <w:sz w:val="24"/>
          <w:szCs w:val="24"/>
          <w:lang w:eastAsia="el-GR"/>
        </w:rPr>
        <w:t>να αραιώσει ο μαθητικός πληθυσμός στις σχολικές τάξεις.</w:t>
      </w:r>
    </w:p>
    <w:p w14:paraId="0D9E6E64" w14:textId="77777777" w:rsidR="00044F7C" w:rsidRDefault="00044F7C" w:rsidP="00044F7C">
      <w:pPr>
        <w:pStyle w:val="a6"/>
        <w:numPr>
          <w:ilvl w:val="0"/>
          <w:numId w:val="8"/>
        </w:numPr>
        <w:tabs>
          <w:tab w:val="num" w:pos="60"/>
        </w:tabs>
        <w:spacing w:before="120" w:after="120"/>
        <w:ind w:left="360"/>
        <w:jc w:val="both"/>
        <w:rPr>
          <w:rFonts w:ascii="Times New Roman" w:eastAsia="Times New Roman" w:hAnsi="Times New Roman"/>
          <w:color w:val="000000"/>
          <w:sz w:val="24"/>
          <w:szCs w:val="24"/>
          <w:lang w:eastAsia="el-GR"/>
        </w:rPr>
      </w:pPr>
      <w:r w:rsidRPr="00471B47">
        <w:rPr>
          <w:rFonts w:ascii="Times New Roman" w:eastAsia="Times New Roman" w:hAnsi="Times New Roman"/>
          <w:b/>
          <w:bCs/>
          <w:color w:val="000000"/>
          <w:sz w:val="24"/>
          <w:szCs w:val="24"/>
          <w:lang w:eastAsia="el-GR"/>
        </w:rPr>
        <w:t xml:space="preserve">Ενόψει του ανοίγματος των σχολείων, άμεσα και δωρεάν, μαζικά και επαναλαμβανόμενα, τεστ </w:t>
      </w:r>
      <w:proofErr w:type="spellStart"/>
      <w:r w:rsidRPr="00471B47">
        <w:rPr>
          <w:rFonts w:ascii="Times New Roman" w:eastAsia="Times New Roman" w:hAnsi="Times New Roman"/>
          <w:b/>
          <w:bCs/>
          <w:color w:val="000000"/>
          <w:sz w:val="24"/>
          <w:szCs w:val="24"/>
          <w:lang w:eastAsia="el-GR"/>
        </w:rPr>
        <w:t>Covid</w:t>
      </w:r>
      <w:proofErr w:type="spellEnd"/>
      <w:r w:rsidRPr="00471B47">
        <w:rPr>
          <w:rFonts w:ascii="Times New Roman" w:eastAsia="Times New Roman" w:hAnsi="Times New Roman"/>
          <w:b/>
          <w:bCs/>
          <w:color w:val="000000"/>
          <w:sz w:val="24"/>
          <w:szCs w:val="24"/>
          <w:lang w:eastAsia="el-GR"/>
        </w:rPr>
        <w:t xml:space="preserve"> στα σχολεία για εκπαιδευτικούς και μαθητές.</w:t>
      </w:r>
      <w:r w:rsidRPr="005E1FAF">
        <w:rPr>
          <w:rFonts w:ascii="Times New Roman" w:eastAsia="Times New Roman" w:hAnsi="Times New Roman"/>
          <w:color w:val="000000"/>
          <w:sz w:val="24"/>
          <w:szCs w:val="24"/>
          <w:lang w:eastAsia="el-GR"/>
        </w:rPr>
        <w:t xml:space="preserve"> Μέτρα για την ουσιαστική </w:t>
      </w:r>
      <w:proofErr w:type="spellStart"/>
      <w:r w:rsidRPr="005E1FAF">
        <w:rPr>
          <w:rFonts w:ascii="Times New Roman" w:eastAsia="Times New Roman" w:hAnsi="Times New Roman"/>
          <w:color w:val="000000"/>
          <w:sz w:val="24"/>
          <w:szCs w:val="24"/>
          <w:lang w:eastAsia="el-GR"/>
        </w:rPr>
        <w:t>ιχνηλάτηση</w:t>
      </w:r>
      <w:proofErr w:type="spellEnd"/>
      <w:r w:rsidRPr="005E1FAF">
        <w:rPr>
          <w:rFonts w:ascii="Times New Roman" w:eastAsia="Times New Roman" w:hAnsi="Times New Roman"/>
          <w:color w:val="000000"/>
          <w:sz w:val="24"/>
          <w:szCs w:val="24"/>
          <w:lang w:eastAsia="el-GR"/>
        </w:rPr>
        <w:t xml:space="preserve"> των κρουσμάτων και όχι φόρτωμα αυτής της διαδικασίας στους εκπαιδευτικούς.</w:t>
      </w:r>
    </w:p>
    <w:p w14:paraId="11FDB83D" w14:textId="77777777" w:rsidR="00044F7C" w:rsidRDefault="00044F7C" w:rsidP="00044F7C">
      <w:pPr>
        <w:pStyle w:val="a6"/>
        <w:numPr>
          <w:ilvl w:val="0"/>
          <w:numId w:val="8"/>
        </w:numPr>
        <w:tabs>
          <w:tab w:val="num" w:pos="60"/>
        </w:tabs>
        <w:spacing w:before="120" w:after="120"/>
        <w:ind w:left="360"/>
        <w:jc w:val="both"/>
        <w:rPr>
          <w:rFonts w:ascii="Times New Roman" w:eastAsia="Times New Roman" w:hAnsi="Times New Roman"/>
          <w:color w:val="000000"/>
          <w:sz w:val="24"/>
          <w:szCs w:val="24"/>
          <w:lang w:eastAsia="el-GR"/>
        </w:rPr>
      </w:pPr>
      <w:r w:rsidRPr="001756DC">
        <w:rPr>
          <w:rFonts w:ascii="Times New Roman" w:eastAsia="Times New Roman" w:hAnsi="Times New Roman"/>
          <w:color w:val="000000"/>
          <w:sz w:val="24"/>
          <w:szCs w:val="24"/>
          <w:lang w:eastAsia="el-GR"/>
        </w:rPr>
        <w:t>Να προταχθεί ο μαζικός εμβολιασμός των εκπαιδευτικών</w:t>
      </w:r>
      <w:r>
        <w:rPr>
          <w:rFonts w:ascii="Times New Roman" w:eastAsia="Times New Roman" w:hAnsi="Times New Roman"/>
          <w:color w:val="000000"/>
          <w:sz w:val="24"/>
          <w:szCs w:val="24"/>
          <w:lang w:eastAsia="el-GR"/>
        </w:rPr>
        <w:t xml:space="preserve"> που το επιθυμούν,</w:t>
      </w:r>
      <w:r w:rsidRPr="001756DC">
        <w:rPr>
          <w:rFonts w:ascii="Times New Roman" w:eastAsia="Times New Roman" w:hAnsi="Times New Roman"/>
          <w:color w:val="000000"/>
          <w:sz w:val="24"/>
          <w:szCs w:val="24"/>
          <w:lang w:eastAsia="el-GR"/>
        </w:rPr>
        <w:t xml:space="preserve"> ως αναγκαίο μέτρο για την ασφαλή λειτουργία των σχολείων σε συνθήκες πανδημίας.</w:t>
      </w:r>
    </w:p>
    <w:p w14:paraId="4D91C1B1" w14:textId="77777777" w:rsidR="00044F7C" w:rsidRDefault="00044F7C" w:rsidP="00044F7C">
      <w:pPr>
        <w:pStyle w:val="a6"/>
        <w:numPr>
          <w:ilvl w:val="0"/>
          <w:numId w:val="8"/>
        </w:numPr>
        <w:tabs>
          <w:tab w:val="num" w:pos="60"/>
        </w:tabs>
        <w:spacing w:before="120" w:after="120"/>
        <w:ind w:left="360"/>
        <w:jc w:val="both"/>
        <w:rPr>
          <w:rFonts w:ascii="Times New Roman" w:eastAsia="Times New Roman" w:hAnsi="Times New Roman"/>
          <w:color w:val="000000"/>
          <w:sz w:val="24"/>
          <w:szCs w:val="24"/>
          <w:lang w:eastAsia="el-GR"/>
        </w:rPr>
      </w:pPr>
      <w:r w:rsidRPr="001756DC">
        <w:rPr>
          <w:rFonts w:ascii="Times New Roman" w:eastAsia="Times New Roman" w:hAnsi="Times New Roman"/>
          <w:color w:val="000000"/>
          <w:sz w:val="24"/>
          <w:szCs w:val="24"/>
          <w:lang w:eastAsia="el-GR"/>
        </w:rPr>
        <w:t>Να στηριχτούν και να λειτουργήσουν άμεσα οι δομές της ενισχυτικής διδασκαλίας και της πρόσθετης διδακτικής στήριξης.</w:t>
      </w:r>
      <w:r>
        <w:rPr>
          <w:rFonts w:ascii="Times New Roman" w:eastAsia="Times New Roman" w:hAnsi="Times New Roman"/>
          <w:color w:val="000000"/>
          <w:sz w:val="24"/>
          <w:szCs w:val="24"/>
          <w:lang w:eastAsia="el-GR"/>
        </w:rPr>
        <w:t xml:space="preserve"> Μέτρα για την συνολική αναπροσαρμογή της ύλης σε όλες τις τάξεις. </w:t>
      </w:r>
    </w:p>
    <w:p w14:paraId="6BC092B8" w14:textId="77777777" w:rsidR="00044F7C" w:rsidRPr="001756DC" w:rsidRDefault="00044F7C" w:rsidP="00044F7C">
      <w:pPr>
        <w:pStyle w:val="a6"/>
        <w:numPr>
          <w:ilvl w:val="0"/>
          <w:numId w:val="8"/>
        </w:numPr>
        <w:tabs>
          <w:tab w:val="num" w:pos="60"/>
        </w:tabs>
        <w:spacing w:before="120" w:after="120"/>
        <w:ind w:left="360"/>
        <w:jc w:val="both"/>
        <w:rPr>
          <w:rFonts w:ascii="Times New Roman" w:eastAsia="Times New Roman" w:hAnsi="Times New Roman"/>
          <w:color w:val="000000"/>
          <w:sz w:val="24"/>
          <w:szCs w:val="24"/>
          <w:lang w:eastAsia="el-GR"/>
        </w:rPr>
      </w:pPr>
      <w:r w:rsidRPr="001756DC">
        <w:rPr>
          <w:rFonts w:ascii="Times New Roman" w:eastAsia="Times New Roman" w:hAnsi="Times New Roman"/>
          <w:color w:val="000000"/>
          <w:sz w:val="24"/>
          <w:szCs w:val="24"/>
          <w:lang w:eastAsia="el-GR"/>
        </w:rPr>
        <w:t>Για τους μαθητές της Γ’ Λυκείου, δεν αρκεί η ανακοίνωση μειωμένης εξεταστέας ύλης. Το ελάχιστο που πρέπει να κάνει η κυβέρνηση είναι να προχωρήσει άμεσα στην απόσυρση των αιφνιδιαστικών αλλαγών στο σύστημα πρόσβασης στα ΑΕΙ</w:t>
      </w:r>
      <w:r>
        <w:rPr>
          <w:rFonts w:ascii="Times New Roman" w:eastAsia="Times New Roman" w:hAnsi="Times New Roman"/>
          <w:color w:val="000000"/>
          <w:sz w:val="24"/>
          <w:szCs w:val="24"/>
          <w:lang w:eastAsia="el-GR"/>
        </w:rPr>
        <w:t>.</w:t>
      </w:r>
      <w:r w:rsidRPr="001756DC">
        <w:rPr>
          <w:rFonts w:ascii="Times New Roman" w:eastAsia="Times New Roman" w:hAnsi="Times New Roman"/>
          <w:color w:val="000000"/>
          <w:sz w:val="24"/>
          <w:szCs w:val="24"/>
          <w:lang w:eastAsia="el-GR"/>
        </w:rPr>
        <w:t xml:space="preserve"> </w:t>
      </w:r>
    </w:p>
    <w:p w14:paraId="55C97A81" w14:textId="77777777" w:rsidR="00044F7C" w:rsidRPr="001756DC" w:rsidRDefault="00044F7C" w:rsidP="00044F7C">
      <w:pPr>
        <w:spacing w:before="120" w:after="120" w:line="276" w:lineRule="auto"/>
        <w:jc w:val="both"/>
        <w:rPr>
          <w:rFonts w:ascii="Times New Roman" w:hAnsi="Times New Roman"/>
          <w:b/>
          <w:bCs/>
          <w:sz w:val="24"/>
          <w:szCs w:val="24"/>
        </w:rPr>
      </w:pPr>
      <w:r w:rsidRPr="001756DC">
        <w:rPr>
          <w:rFonts w:ascii="Times New Roman" w:hAnsi="Times New Roman"/>
          <w:b/>
          <w:bCs/>
          <w:sz w:val="24"/>
          <w:szCs w:val="24"/>
        </w:rPr>
        <w:t>Από τις μέχρι τώρα δηλώσεις</w:t>
      </w:r>
      <w:r>
        <w:rPr>
          <w:rFonts w:ascii="Times New Roman" w:hAnsi="Times New Roman"/>
          <w:b/>
          <w:bCs/>
          <w:sz w:val="24"/>
          <w:szCs w:val="24"/>
        </w:rPr>
        <w:t>,</w:t>
      </w:r>
      <w:r w:rsidRPr="001756DC">
        <w:rPr>
          <w:rFonts w:ascii="Times New Roman" w:hAnsi="Times New Roman"/>
          <w:b/>
          <w:bCs/>
          <w:sz w:val="24"/>
          <w:szCs w:val="24"/>
        </w:rPr>
        <w:t xml:space="preserve"> η κυβέρνηση δεν φαίνεται διατεθειμένη να ικανοποιήσει κανένα από αυτά. Το σχέδιο της είναι ανύπαρκτο</w:t>
      </w:r>
      <w:r>
        <w:rPr>
          <w:rFonts w:ascii="Times New Roman" w:hAnsi="Times New Roman"/>
          <w:b/>
          <w:bCs/>
          <w:sz w:val="24"/>
          <w:szCs w:val="24"/>
        </w:rPr>
        <w:t>. Στην ουσία μεταφέρει την ευθύνη λειτουργίας στους ίδιους τους συλλόγους διδασκόντων.</w:t>
      </w:r>
    </w:p>
    <w:p w14:paraId="2D6D82CD" w14:textId="77777777" w:rsidR="00044F7C" w:rsidRPr="005E1FAF" w:rsidRDefault="00044F7C" w:rsidP="00044F7C">
      <w:pPr>
        <w:spacing w:before="120" w:after="120" w:line="276" w:lineRule="auto"/>
        <w:jc w:val="both"/>
        <w:rPr>
          <w:rFonts w:ascii="Times New Roman" w:hAnsi="Times New Roman"/>
          <w:sz w:val="24"/>
          <w:szCs w:val="24"/>
        </w:rPr>
      </w:pPr>
      <w:r w:rsidRPr="009B77D0">
        <w:rPr>
          <w:rFonts w:ascii="Times New Roman" w:hAnsi="Times New Roman"/>
          <w:sz w:val="24"/>
          <w:szCs w:val="24"/>
        </w:rPr>
        <w:t>Ακόμα και τα τεστ που ανακοίνωσε ότι θα γίνουν μέσω πλατφόρμας μετά από αίτημα των εκπαιδευτικών σε συνδυασμό με μια περιορισμένη τυχαία δειγματοληψία, δεν μπορούν να δώσουν με σαφήνεια την εικόνα διάδοσης του ιού στα σχολεία. Όσο για τα εμβόλια, με βάση το χρονοδιάγραμμα της κυβέρνησης, ικανοποιητική ανοσία οι εκπαιδευτικοί θα αποκτήσουν,</w:t>
      </w:r>
      <w:r w:rsidRPr="005E1FAF">
        <w:rPr>
          <w:rFonts w:ascii="Times New Roman" w:hAnsi="Times New Roman"/>
          <w:sz w:val="24"/>
          <w:szCs w:val="24"/>
        </w:rPr>
        <w:t xml:space="preserve"> αφού κλείσουν τα σχολεία για τις καλοκαιρινές διακοπές. </w:t>
      </w:r>
    </w:p>
    <w:p w14:paraId="5D3FC771" w14:textId="77777777" w:rsidR="00044F7C" w:rsidRPr="00AA1908" w:rsidRDefault="00044F7C" w:rsidP="00044F7C">
      <w:pPr>
        <w:spacing w:before="120" w:after="120" w:line="276" w:lineRule="auto"/>
        <w:jc w:val="both"/>
        <w:rPr>
          <w:rFonts w:ascii="Times New Roman" w:hAnsi="Times New Roman"/>
          <w:sz w:val="24"/>
          <w:szCs w:val="24"/>
          <w:u w:val="single"/>
        </w:rPr>
      </w:pPr>
      <w:r w:rsidRPr="005E1FAF">
        <w:rPr>
          <w:rFonts w:ascii="Times New Roman" w:hAnsi="Times New Roman"/>
          <w:b/>
          <w:bCs/>
          <w:sz w:val="24"/>
          <w:szCs w:val="24"/>
        </w:rPr>
        <w:t>Δεν θα αφήσουμε κανέναν να παίξει με την υγεία τη δική μας και των μαθητών μας</w:t>
      </w:r>
      <w:r w:rsidRPr="005E1FAF">
        <w:rPr>
          <w:rFonts w:ascii="Times New Roman" w:hAnsi="Times New Roman"/>
          <w:sz w:val="24"/>
          <w:szCs w:val="24"/>
        </w:rPr>
        <w:t>. Όσο η κυβέρνηση δεν ικανοποιεί τα αιτήματα μας, μαχητικά μπαίνουμε μπροστά να</w:t>
      </w:r>
      <w:r>
        <w:rPr>
          <w:rFonts w:ascii="Times New Roman" w:hAnsi="Times New Roman"/>
          <w:sz w:val="24"/>
          <w:szCs w:val="24"/>
        </w:rPr>
        <w:t xml:space="preserve"> </w:t>
      </w:r>
      <w:r w:rsidRPr="005E1FAF">
        <w:rPr>
          <w:rFonts w:ascii="Times New Roman" w:hAnsi="Times New Roman"/>
          <w:sz w:val="24"/>
          <w:szCs w:val="24"/>
        </w:rPr>
        <w:t xml:space="preserve">τα διεκδικήσουμε. </w:t>
      </w:r>
      <w:r>
        <w:rPr>
          <w:rFonts w:ascii="Times New Roman" w:hAnsi="Times New Roman"/>
          <w:sz w:val="24"/>
          <w:szCs w:val="24"/>
        </w:rPr>
        <w:t xml:space="preserve">Τώρα πρέπει να ακουστεί δυνατά η φωνή μας. </w:t>
      </w:r>
      <w:r w:rsidRPr="00AA1908">
        <w:rPr>
          <w:rFonts w:ascii="Times New Roman" w:hAnsi="Times New Roman"/>
          <w:sz w:val="24"/>
          <w:szCs w:val="24"/>
          <w:u w:val="single"/>
        </w:rPr>
        <w:t xml:space="preserve">Σε κάθε σχολείο, δήμο και περιοχή που δεν τηρούνται τα μέτρα, που μπαίνει σε κίνδυνο η υγεία εκπαιδευτικών και μαθητών, προχωράμε σε αγωνιστικές παρεμβάσεις με όλες τις μορφές, μέχρι να παρθούν ουσιαστικά μέτρα. </w:t>
      </w:r>
    </w:p>
    <w:p w14:paraId="72D31323" w14:textId="77777777" w:rsidR="00044F7C" w:rsidRPr="001B01AF" w:rsidRDefault="00044F7C" w:rsidP="00044F7C">
      <w:pPr>
        <w:spacing w:before="120" w:after="120" w:line="276" w:lineRule="auto"/>
        <w:jc w:val="center"/>
        <w:rPr>
          <w:rFonts w:ascii="Times New Roman" w:hAnsi="Times New Roman"/>
          <w:b/>
          <w:bCs/>
          <w:sz w:val="26"/>
          <w:szCs w:val="26"/>
        </w:rPr>
      </w:pPr>
      <w:r w:rsidRPr="001B01AF">
        <w:rPr>
          <w:rFonts w:ascii="Times New Roman" w:hAnsi="Times New Roman"/>
          <w:b/>
          <w:bCs/>
          <w:sz w:val="26"/>
          <w:szCs w:val="26"/>
        </w:rPr>
        <w:t>Δυναμώνουμε την αλληλεγγύη μας μέσα από τα Σωματεία, στεκόμαστε δίπλα στη λαϊκή οικογένεια, που στενάζει κάτω από την αντιλαϊκή πολιτική και αυτής της κυβέρνησης!</w:t>
      </w:r>
    </w:p>
    <w:p w14:paraId="126AC3BC" w14:textId="77777777" w:rsidR="007A513B" w:rsidRDefault="007A513B" w:rsidP="007A283B">
      <w:pPr>
        <w:jc w:val="center"/>
        <w:rPr>
          <w:rFonts w:ascii="Calibri" w:eastAsia="Calibri" w:hAnsi="Calibri" w:cs="Calibri"/>
          <w:b/>
          <w:lang w:eastAsia="en-US"/>
        </w:rPr>
      </w:pPr>
      <w:bookmarkStart w:id="0" w:name="_GoBack"/>
      <w:bookmarkEnd w:id="0"/>
    </w:p>
    <w:p w14:paraId="2FB2E0EA" w14:textId="0C2F6CBA" w:rsidR="00647C8C" w:rsidRPr="00F12FE5" w:rsidRDefault="00FE0E8D" w:rsidP="007A283B">
      <w:pPr>
        <w:jc w:val="center"/>
        <w:rPr>
          <w:sz w:val="20"/>
          <w:szCs w:val="20"/>
        </w:rPr>
      </w:pPr>
      <w:r w:rsidRPr="00F12FE5">
        <w:rPr>
          <w:noProof/>
          <w:sz w:val="20"/>
          <w:szCs w:val="20"/>
        </w:rPr>
        <w:drawing>
          <wp:inline distT="0" distB="0" distL="0" distR="0" wp14:anchorId="5BF28DE6" wp14:editId="283A7178">
            <wp:extent cx="6043295" cy="10858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457" cy="1094324"/>
                    </a:xfrm>
                    <a:prstGeom prst="rect">
                      <a:avLst/>
                    </a:prstGeom>
                    <a:noFill/>
                    <a:ln>
                      <a:noFill/>
                    </a:ln>
                  </pic:spPr>
                </pic:pic>
              </a:graphicData>
            </a:graphic>
          </wp:inline>
        </w:drawing>
      </w:r>
    </w:p>
    <w:sectPr w:rsidR="00647C8C" w:rsidRPr="00F12FE5" w:rsidSect="0060002E">
      <w:pgSz w:w="12240" w:h="15840"/>
      <w:pgMar w:top="709" w:right="758" w:bottom="28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D1025"/>
    <w:multiLevelType w:val="multilevel"/>
    <w:tmpl w:val="09740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0573A15"/>
    <w:multiLevelType w:val="hybridMultilevel"/>
    <w:tmpl w:val="C4464886"/>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3" w15:restartNumberingAfterBreak="0">
    <w:nsid w:val="30684CBA"/>
    <w:multiLevelType w:val="hybridMultilevel"/>
    <w:tmpl w:val="56C40D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CB3A34"/>
    <w:multiLevelType w:val="hybridMultilevel"/>
    <w:tmpl w:val="01520F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7"/>
  </w:num>
  <w:num w:numId="2">
    <w:abstractNumId w:val="1"/>
  </w:num>
  <w:num w:numId="3">
    <w:abstractNumId w:val="5"/>
  </w:num>
  <w:num w:numId="4">
    <w:abstractNumId w:val="6"/>
  </w:num>
  <w:num w:numId="5">
    <w:abstractNumId w:val="2"/>
  </w:num>
  <w:num w:numId="6">
    <w:abstractNumId w:val="4"/>
  </w:num>
  <w:num w:numId="7">
    <w:abstractNumId w:val="3"/>
  </w:num>
  <w:num w:numId="8">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0445C5"/>
    <w:rsid w:val="00044F7C"/>
    <w:rsid w:val="00055F69"/>
    <w:rsid w:val="001B7512"/>
    <w:rsid w:val="001F606C"/>
    <w:rsid w:val="0023135A"/>
    <w:rsid w:val="00427C64"/>
    <w:rsid w:val="004A0FD6"/>
    <w:rsid w:val="005039E9"/>
    <w:rsid w:val="00544601"/>
    <w:rsid w:val="00591B03"/>
    <w:rsid w:val="005E137E"/>
    <w:rsid w:val="0060002E"/>
    <w:rsid w:val="00647C8C"/>
    <w:rsid w:val="006533BA"/>
    <w:rsid w:val="006B3FCA"/>
    <w:rsid w:val="006C56E9"/>
    <w:rsid w:val="00795CC0"/>
    <w:rsid w:val="00796041"/>
    <w:rsid w:val="007A283B"/>
    <w:rsid w:val="007A513B"/>
    <w:rsid w:val="008C3BFD"/>
    <w:rsid w:val="00914B5A"/>
    <w:rsid w:val="00924444"/>
    <w:rsid w:val="00964A18"/>
    <w:rsid w:val="009A7D23"/>
    <w:rsid w:val="00A10E26"/>
    <w:rsid w:val="00A17DD6"/>
    <w:rsid w:val="00A9355E"/>
    <w:rsid w:val="00AF4CEC"/>
    <w:rsid w:val="00B93E0F"/>
    <w:rsid w:val="00C35800"/>
    <w:rsid w:val="00D54B20"/>
    <w:rsid w:val="00D94848"/>
    <w:rsid w:val="00E5172F"/>
    <w:rsid w:val="00E82927"/>
    <w:rsid w:val="00EE1F13"/>
    <w:rsid w:val="00F12FE5"/>
    <w:rsid w:val="00F2042D"/>
    <w:rsid w:val="00F258A2"/>
    <w:rsid w:val="00F573BB"/>
    <w:rsid w:val="00F626C4"/>
    <w:rsid w:val="00F65C08"/>
    <w:rsid w:val="00F8331E"/>
    <w:rsid w:val="00FC5A31"/>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character" w:styleId="-">
    <w:name w:val="Hyperlink"/>
    <w:basedOn w:val="a0"/>
    <w:uiPriority w:val="99"/>
    <w:unhideWhenUsed/>
    <w:rsid w:val="00D94848"/>
    <w:rPr>
      <w:color w:val="0563C1" w:themeColor="hyperlink"/>
      <w:u w:val="single"/>
    </w:rPr>
  </w:style>
  <w:style w:type="character" w:styleId="a7">
    <w:name w:val="Unresolved Mention"/>
    <w:basedOn w:val="a0"/>
    <w:uiPriority w:val="99"/>
    <w:semiHidden/>
    <w:unhideWhenUsed/>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174576">
      <w:bodyDiv w:val="1"/>
      <w:marLeft w:val="0"/>
      <w:marRight w:val="0"/>
      <w:marTop w:val="0"/>
      <w:marBottom w:val="0"/>
      <w:divBdr>
        <w:top w:val="none" w:sz="0" w:space="0" w:color="auto"/>
        <w:left w:val="none" w:sz="0" w:space="0" w:color="auto"/>
        <w:bottom w:val="none" w:sz="0" w:space="0" w:color="auto"/>
        <w:right w:val="none" w:sz="0" w:space="0" w:color="auto"/>
      </w:divBdr>
      <w:divsChild>
        <w:div w:id="750202956">
          <w:marLeft w:val="0"/>
          <w:marRight w:val="0"/>
          <w:marTop w:val="0"/>
          <w:marBottom w:val="0"/>
          <w:divBdr>
            <w:top w:val="none" w:sz="0" w:space="0" w:color="auto"/>
            <w:left w:val="none" w:sz="0" w:space="0" w:color="auto"/>
            <w:bottom w:val="none" w:sz="0" w:space="0" w:color="auto"/>
            <w:right w:val="none" w:sz="0" w:space="0" w:color="auto"/>
          </w:divBdr>
        </w:div>
        <w:div w:id="1990330497">
          <w:marLeft w:val="0"/>
          <w:marRight w:val="0"/>
          <w:marTop w:val="0"/>
          <w:marBottom w:val="0"/>
          <w:divBdr>
            <w:top w:val="none" w:sz="0" w:space="0" w:color="auto"/>
            <w:left w:val="none" w:sz="0" w:space="0" w:color="auto"/>
            <w:bottom w:val="none" w:sz="0" w:space="0" w:color="auto"/>
            <w:right w:val="none" w:sz="0" w:space="0" w:color="auto"/>
          </w:divBdr>
        </w:div>
        <w:div w:id="1492603252">
          <w:marLeft w:val="0"/>
          <w:marRight w:val="0"/>
          <w:marTop w:val="0"/>
          <w:marBottom w:val="0"/>
          <w:divBdr>
            <w:top w:val="none" w:sz="0" w:space="0" w:color="auto"/>
            <w:left w:val="none" w:sz="0" w:space="0" w:color="auto"/>
            <w:bottom w:val="none" w:sz="0" w:space="0" w:color="auto"/>
            <w:right w:val="none" w:sz="0" w:space="0" w:color="auto"/>
          </w:divBdr>
        </w:div>
        <w:div w:id="1575895528">
          <w:marLeft w:val="0"/>
          <w:marRight w:val="0"/>
          <w:marTop w:val="0"/>
          <w:marBottom w:val="0"/>
          <w:divBdr>
            <w:top w:val="none" w:sz="0" w:space="0" w:color="auto"/>
            <w:left w:val="none" w:sz="0" w:space="0" w:color="auto"/>
            <w:bottom w:val="none" w:sz="0" w:space="0" w:color="auto"/>
            <w:right w:val="none" w:sz="0" w:space="0" w:color="auto"/>
          </w:divBdr>
        </w:div>
        <w:div w:id="2053648154">
          <w:marLeft w:val="0"/>
          <w:marRight w:val="0"/>
          <w:marTop w:val="0"/>
          <w:marBottom w:val="0"/>
          <w:divBdr>
            <w:top w:val="none" w:sz="0" w:space="0" w:color="auto"/>
            <w:left w:val="none" w:sz="0" w:space="0" w:color="auto"/>
            <w:bottom w:val="none" w:sz="0" w:space="0" w:color="auto"/>
            <w:right w:val="none" w:sz="0" w:space="0" w:color="auto"/>
          </w:divBdr>
        </w:div>
        <w:div w:id="350767243">
          <w:marLeft w:val="0"/>
          <w:marRight w:val="0"/>
          <w:marTop w:val="0"/>
          <w:marBottom w:val="0"/>
          <w:divBdr>
            <w:top w:val="none" w:sz="0" w:space="0" w:color="auto"/>
            <w:left w:val="none" w:sz="0" w:space="0" w:color="auto"/>
            <w:bottom w:val="none" w:sz="0" w:space="0" w:color="auto"/>
            <w:right w:val="none" w:sz="0" w:space="0" w:color="auto"/>
          </w:divBdr>
        </w:div>
        <w:div w:id="301350566">
          <w:marLeft w:val="0"/>
          <w:marRight w:val="0"/>
          <w:marTop w:val="0"/>
          <w:marBottom w:val="0"/>
          <w:divBdr>
            <w:top w:val="none" w:sz="0" w:space="0" w:color="auto"/>
            <w:left w:val="none" w:sz="0" w:space="0" w:color="auto"/>
            <w:bottom w:val="none" w:sz="0" w:space="0" w:color="auto"/>
            <w:right w:val="none" w:sz="0" w:space="0" w:color="auto"/>
          </w:divBdr>
        </w:div>
        <w:div w:id="280772926">
          <w:marLeft w:val="0"/>
          <w:marRight w:val="0"/>
          <w:marTop w:val="0"/>
          <w:marBottom w:val="0"/>
          <w:divBdr>
            <w:top w:val="none" w:sz="0" w:space="0" w:color="auto"/>
            <w:left w:val="none" w:sz="0" w:space="0" w:color="auto"/>
            <w:bottom w:val="none" w:sz="0" w:space="0" w:color="auto"/>
            <w:right w:val="none" w:sz="0" w:space="0" w:color="auto"/>
          </w:divBdr>
        </w:div>
        <w:div w:id="33161398">
          <w:marLeft w:val="0"/>
          <w:marRight w:val="0"/>
          <w:marTop w:val="0"/>
          <w:marBottom w:val="0"/>
          <w:divBdr>
            <w:top w:val="none" w:sz="0" w:space="0" w:color="auto"/>
            <w:left w:val="none" w:sz="0" w:space="0" w:color="auto"/>
            <w:bottom w:val="none" w:sz="0" w:space="0" w:color="auto"/>
            <w:right w:val="none" w:sz="0" w:space="0" w:color="auto"/>
          </w:divBdr>
        </w:div>
        <w:div w:id="1075131568">
          <w:marLeft w:val="0"/>
          <w:marRight w:val="0"/>
          <w:marTop w:val="0"/>
          <w:marBottom w:val="0"/>
          <w:divBdr>
            <w:top w:val="none" w:sz="0" w:space="0" w:color="auto"/>
            <w:left w:val="none" w:sz="0" w:space="0" w:color="auto"/>
            <w:bottom w:val="none" w:sz="0" w:space="0" w:color="auto"/>
            <w:right w:val="none" w:sz="0" w:space="0" w:color="auto"/>
          </w:divBdr>
        </w:div>
        <w:div w:id="2086611978">
          <w:marLeft w:val="0"/>
          <w:marRight w:val="0"/>
          <w:marTop w:val="0"/>
          <w:marBottom w:val="0"/>
          <w:divBdr>
            <w:top w:val="none" w:sz="0" w:space="0" w:color="auto"/>
            <w:left w:val="none" w:sz="0" w:space="0" w:color="auto"/>
            <w:bottom w:val="none" w:sz="0" w:space="0" w:color="auto"/>
            <w:right w:val="none" w:sz="0" w:space="0" w:color="auto"/>
          </w:divBdr>
          <w:divsChild>
            <w:div w:id="1299610988">
              <w:marLeft w:val="0"/>
              <w:marRight w:val="0"/>
              <w:marTop w:val="0"/>
              <w:marBottom w:val="0"/>
              <w:divBdr>
                <w:top w:val="none" w:sz="0" w:space="0" w:color="auto"/>
                <w:left w:val="none" w:sz="0" w:space="0" w:color="auto"/>
                <w:bottom w:val="none" w:sz="0" w:space="0" w:color="auto"/>
                <w:right w:val="none" w:sz="0" w:space="0" w:color="auto"/>
              </w:divBdr>
            </w:div>
            <w:div w:id="1035235025">
              <w:marLeft w:val="0"/>
              <w:marRight w:val="0"/>
              <w:marTop w:val="0"/>
              <w:marBottom w:val="0"/>
              <w:divBdr>
                <w:top w:val="none" w:sz="0" w:space="0" w:color="auto"/>
                <w:left w:val="none" w:sz="0" w:space="0" w:color="auto"/>
                <w:bottom w:val="none" w:sz="0" w:space="0" w:color="auto"/>
                <w:right w:val="none" w:sz="0" w:space="0" w:color="auto"/>
              </w:divBdr>
            </w:div>
          </w:divsChild>
        </w:div>
        <w:div w:id="562102387">
          <w:marLeft w:val="0"/>
          <w:marRight w:val="0"/>
          <w:marTop w:val="0"/>
          <w:marBottom w:val="0"/>
          <w:divBdr>
            <w:top w:val="none" w:sz="0" w:space="0" w:color="auto"/>
            <w:left w:val="none" w:sz="0" w:space="0" w:color="auto"/>
            <w:bottom w:val="none" w:sz="0" w:space="0" w:color="auto"/>
            <w:right w:val="none" w:sz="0" w:space="0" w:color="auto"/>
          </w:divBdr>
        </w:div>
        <w:div w:id="1280989788">
          <w:marLeft w:val="0"/>
          <w:marRight w:val="0"/>
          <w:marTop w:val="0"/>
          <w:marBottom w:val="0"/>
          <w:divBdr>
            <w:top w:val="none" w:sz="0" w:space="0" w:color="auto"/>
            <w:left w:val="none" w:sz="0" w:space="0" w:color="auto"/>
            <w:bottom w:val="none" w:sz="0" w:space="0" w:color="auto"/>
            <w:right w:val="none" w:sz="0" w:space="0" w:color="auto"/>
          </w:divBdr>
        </w:div>
        <w:div w:id="1299603000">
          <w:marLeft w:val="0"/>
          <w:marRight w:val="0"/>
          <w:marTop w:val="0"/>
          <w:marBottom w:val="0"/>
          <w:divBdr>
            <w:top w:val="none" w:sz="0" w:space="0" w:color="auto"/>
            <w:left w:val="none" w:sz="0" w:space="0" w:color="auto"/>
            <w:bottom w:val="none" w:sz="0" w:space="0" w:color="auto"/>
            <w:right w:val="none" w:sz="0" w:space="0" w:color="auto"/>
          </w:divBdr>
          <w:divsChild>
            <w:div w:id="2129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78CF5-A87D-4861-876E-19A55BE0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4909</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2</cp:revision>
  <dcterms:created xsi:type="dcterms:W3CDTF">2021-01-26T16:31:00Z</dcterms:created>
  <dcterms:modified xsi:type="dcterms:W3CDTF">2021-01-26T16:31:00Z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