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21161E"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141248" w:rsidP="00EA2EB4">
      <w:pPr>
        <w:ind w:left="-709" w:right="43"/>
        <w:jc w:val="right"/>
        <w:rPr>
          <w:rFonts w:asciiTheme="majorBidi" w:eastAsia="Arial Unicode MS" w:hAnsiTheme="majorBidi" w:cstheme="majorBidi"/>
          <w:b/>
          <w:color w:val="000000" w:themeColor="text1"/>
          <w:sz w:val="22"/>
          <w:szCs w:val="22"/>
        </w:rPr>
      </w:pPr>
      <w:r w:rsidRPr="00904EC1">
        <w:rPr>
          <w:rFonts w:asciiTheme="majorBidi" w:eastAsia="Arial Unicode MS" w:hAnsiTheme="majorBidi" w:cstheme="majorBidi"/>
          <w:b/>
          <w:color w:val="000000" w:themeColor="text1"/>
          <w:sz w:val="22"/>
          <w:szCs w:val="22"/>
        </w:rPr>
        <w:t>2</w:t>
      </w:r>
      <w:r w:rsidR="00EA2EB4">
        <w:rPr>
          <w:rFonts w:asciiTheme="majorBidi" w:eastAsia="Arial Unicode MS" w:hAnsiTheme="majorBidi" w:cstheme="majorBidi"/>
          <w:b/>
          <w:color w:val="000000" w:themeColor="text1"/>
          <w:sz w:val="22"/>
          <w:szCs w:val="22"/>
          <w:lang w:val="en-US"/>
        </w:rPr>
        <w:t>7</w:t>
      </w:r>
      <w:r w:rsidR="001A6DD9" w:rsidRPr="006A2B90">
        <w:rPr>
          <w:rFonts w:asciiTheme="majorBidi" w:eastAsia="Arial Unicode MS" w:hAnsiTheme="majorBidi" w:cstheme="majorBidi"/>
          <w:b/>
          <w:color w:val="000000" w:themeColor="text1"/>
          <w:sz w:val="22"/>
          <w:szCs w:val="22"/>
        </w:rPr>
        <w:t>-</w:t>
      </w:r>
      <w:r w:rsidR="0040183D" w:rsidRPr="006A2B90">
        <w:rPr>
          <w:rFonts w:asciiTheme="majorBidi" w:eastAsia="Arial Unicode MS" w:hAnsiTheme="majorBidi" w:cstheme="majorBidi"/>
          <w:b/>
          <w:color w:val="000000" w:themeColor="text1"/>
          <w:sz w:val="22"/>
          <w:szCs w:val="22"/>
        </w:rPr>
        <w:t>5</w:t>
      </w:r>
      <w:r w:rsidR="001A6DD9" w:rsidRPr="006A2B90">
        <w:rPr>
          <w:rFonts w:asciiTheme="majorBidi" w:eastAsia="Arial Unicode MS" w:hAnsiTheme="majorBidi" w:cstheme="majorBidi"/>
          <w:b/>
          <w:color w:val="000000" w:themeColor="text1"/>
          <w:sz w:val="22"/>
          <w:szCs w:val="22"/>
        </w:rPr>
        <w:t>-2020</w:t>
      </w:r>
    </w:p>
    <w:p w:rsidR="00B26749" w:rsidRPr="00EA2EB4" w:rsidRDefault="00B26749" w:rsidP="00EA2EB4">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727CED" w:rsidRPr="006A2B90">
        <w:rPr>
          <w:rFonts w:asciiTheme="majorBidi" w:eastAsia="Arial Unicode MS" w:hAnsiTheme="majorBidi" w:cstheme="majorBidi"/>
          <w:b/>
          <w:color w:val="000000" w:themeColor="text1"/>
          <w:sz w:val="22"/>
          <w:szCs w:val="22"/>
        </w:rPr>
        <w:t>1</w:t>
      </w:r>
      <w:r w:rsidR="00141248" w:rsidRPr="00904EC1">
        <w:rPr>
          <w:rFonts w:asciiTheme="majorBidi" w:eastAsia="Arial Unicode MS" w:hAnsiTheme="majorBidi" w:cstheme="majorBidi"/>
          <w:b/>
          <w:color w:val="000000" w:themeColor="text1"/>
          <w:sz w:val="22"/>
          <w:szCs w:val="22"/>
        </w:rPr>
        <w:t>7</w:t>
      </w:r>
      <w:r w:rsidR="00EA2EB4" w:rsidRPr="00EA2EB4">
        <w:rPr>
          <w:rFonts w:asciiTheme="majorBidi" w:eastAsia="Arial Unicode MS" w:hAnsiTheme="majorBidi" w:cstheme="majorBidi"/>
          <w:b/>
          <w:color w:val="000000" w:themeColor="text1"/>
          <w:sz w:val="22"/>
          <w:szCs w:val="22"/>
        </w:rPr>
        <w:t>9</w:t>
      </w:r>
    </w:p>
    <w:p w:rsidR="00D479A8" w:rsidRPr="00BE0996" w:rsidRDefault="00B26749" w:rsidP="00BE0996">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CB0F3C" w:rsidRPr="006A2B90">
        <w:rPr>
          <w:rFonts w:asciiTheme="majorBidi" w:eastAsia="Arial Unicode MS" w:hAnsiTheme="majorBidi" w:cstheme="majorBidi"/>
          <w:b/>
          <w:iCs/>
          <w:color w:val="000000" w:themeColor="text1"/>
          <w:sz w:val="20"/>
          <w:szCs w:val="20"/>
        </w:rPr>
        <w:t>ΜΑΣ</w:t>
      </w:r>
      <w:bookmarkStart w:id="0" w:name="_GoBack"/>
      <w:bookmarkEnd w:id="0"/>
    </w:p>
    <w:p w:rsidR="00D479A8" w:rsidRPr="00B859BD" w:rsidRDefault="00D479A8" w:rsidP="00D479A8">
      <w:pPr>
        <w:spacing w:after="120"/>
        <w:jc w:val="center"/>
        <w:rPr>
          <w:b/>
          <w:sz w:val="10"/>
          <w:szCs w:val="10"/>
        </w:rPr>
      </w:pPr>
    </w:p>
    <w:p w:rsidR="00EA2EB4" w:rsidRPr="006936BF" w:rsidRDefault="00EA2EB4" w:rsidP="00EA2EB4">
      <w:pPr>
        <w:rPr>
          <w:rFonts w:cs="Calibri"/>
          <w:sz w:val="10"/>
          <w:szCs w:val="10"/>
        </w:rPr>
      </w:pPr>
    </w:p>
    <w:p w:rsidR="00EA2EB4" w:rsidRPr="00FB745F" w:rsidRDefault="00EA2EB4" w:rsidP="00EA2EB4">
      <w:pPr>
        <w:spacing w:line="100" w:lineRule="atLeast"/>
        <w:jc w:val="center"/>
        <w:rPr>
          <w:rFonts w:ascii="Liberation Serif" w:hAnsi="Liberation Serif" w:cs="Calibri"/>
          <w:b/>
          <w:bCs/>
          <w:color w:val="000000"/>
          <w:sz w:val="10"/>
          <w:szCs w:val="10"/>
          <w:lang w:val="en-US"/>
        </w:rPr>
      </w:pPr>
    </w:p>
    <w:p w:rsidR="00EA2EB4" w:rsidRPr="00FB745F" w:rsidRDefault="00EA2EB4" w:rsidP="00EA2EB4">
      <w:pPr>
        <w:spacing w:line="100" w:lineRule="atLeast"/>
        <w:jc w:val="center"/>
        <w:rPr>
          <w:b/>
          <w:bCs/>
          <w:sz w:val="28"/>
          <w:szCs w:val="28"/>
          <w:u w:val="single"/>
        </w:rPr>
      </w:pPr>
      <w:r w:rsidRPr="00FB745F">
        <w:rPr>
          <w:b/>
          <w:bCs/>
          <w:sz w:val="28"/>
          <w:szCs w:val="28"/>
        </w:rPr>
        <w:t xml:space="preserve">ΓΙΑ ΑΝΟΙΓΜΑ ΤΩΝ ΣΧΟΛΕΙΩΝ ΤΗΣ ΠΡΩΤΟΒΑΘΜΙΑΣ ΕΚΠΑΙΔΕΥΣΗΣ </w:t>
      </w:r>
    </w:p>
    <w:p w:rsidR="00EA2EB4" w:rsidRPr="00FB745F" w:rsidRDefault="00EA2EB4" w:rsidP="00EA2EB4">
      <w:pPr>
        <w:spacing w:line="100" w:lineRule="atLeast"/>
        <w:jc w:val="center"/>
        <w:rPr>
          <w:sz w:val="26"/>
          <w:szCs w:val="26"/>
        </w:rPr>
      </w:pPr>
      <w:r w:rsidRPr="00FB745F">
        <w:rPr>
          <w:b/>
          <w:bCs/>
          <w:sz w:val="26"/>
          <w:szCs w:val="26"/>
          <w:u w:val="single"/>
        </w:rPr>
        <w:t>Η κυβερνητική πολιτική απειλεί την υγεία και τα μορφωτικά δικαιώματα!</w:t>
      </w:r>
    </w:p>
    <w:p w:rsidR="00EA2EB4" w:rsidRDefault="00EA2EB4" w:rsidP="00EA2EB4">
      <w:pPr>
        <w:spacing w:line="100" w:lineRule="atLeast"/>
      </w:pPr>
      <w:r>
        <w:tab/>
      </w:r>
      <w:proofErr w:type="spellStart"/>
      <w:r>
        <w:t>Συναδέλφισσες</w:t>
      </w:r>
      <w:proofErr w:type="spellEnd"/>
      <w:r>
        <w:t xml:space="preserve">, συνάδελφοι, </w:t>
      </w:r>
    </w:p>
    <w:p w:rsidR="00EA2EB4" w:rsidRDefault="00EA2EB4" w:rsidP="00EA2EB4">
      <w:pPr>
        <w:spacing w:line="100" w:lineRule="atLeast"/>
      </w:pPr>
      <w:r>
        <w:tab/>
        <w:t xml:space="preserve">Η κυβέρνηση και το Υπουργείο Παιδείας προχώρησαν σήμερα (25 </w:t>
      </w:r>
      <w:proofErr w:type="spellStart"/>
      <w:r>
        <w:t>Μαϊου</w:t>
      </w:r>
      <w:proofErr w:type="spellEnd"/>
      <w:r>
        <w:t>) σε ανακοινώσεις για το άνοιγμα των Νηπιαγωγείων, των Δημοτικών και των σχολείων Ειδικής Αγωγής και των δύο βαθμίδων. Συγκεκριμένα, ανακοίνωσαν ότι τα σχολεία ανοίγουν ξανά την 1η Ιουνίου και ότι το σχολικό έτος παρατείνεται έως την 26η Ιουνίου (30 Ιουνίου για εκπαιδευτικούς με παράταση των συμβάσεων για τους αναπληρωτές). Τα Ολοήμερα Δημοτικά και Νηπιαγωγεία παραμένουν κλειστά!</w:t>
      </w:r>
    </w:p>
    <w:p w:rsidR="00EA2EB4" w:rsidRDefault="00EA2EB4" w:rsidP="00EA2EB4">
      <w:pPr>
        <w:spacing w:line="100" w:lineRule="atLeast"/>
        <w:ind w:firstLine="678"/>
        <w:rPr>
          <w:b/>
          <w:bCs/>
          <w:u w:val="single"/>
        </w:rPr>
      </w:pPr>
      <w:r>
        <w:tab/>
      </w:r>
      <w:r>
        <w:rPr>
          <w:b/>
          <w:bCs/>
        </w:rPr>
        <w:t>Τα ερωτήματα που προκύπτουν από τις κυβερνητικές εξαγγελίες είναι τεράστια.</w:t>
      </w:r>
      <w:r>
        <w:t xml:space="preserve"> Το κυβερνητικό επιτελείο καθιστά απολύτως υπεύθυνους για την αντιμετώπιση των τεράστιων προβλημάτων, που θα εμφανιστούν με το άνοιγμα των σχολείων, τους ίδιους τους γονείς, τους εκπαιδευτικούς και τους μαθητές</w:t>
      </w:r>
      <w:r>
        <w:rPr>
          <w:shd w:val="clear" w:color="auto" w:fill="FFFFFF"/>
        </w:rPr>
        <w:t>. Η κυβέρνηση νίπτει τας χείρας της για τις δικές της ευθύνες και μάλιστα πολύ σχολαστικά!</w:t>
      </w:r>
    </w:p>
    <w:p w:rsidR="00EA2EB4" w:rsidRDefault="00EA2EB4" w:rsidP="00EA2EB4">
      <w:pPr>
        <w:spacing w:line="100" w:lineRule="atLeast"/>
        <w:jc w:val="center"/>
        <w:rPr>
          <w:b/>
          <w:bCs/>
        </w:rPr>
      </w:pPr>
      <w:r>
        <w:rPr>
          <w:b/>
          <w:bCs/>
          <w:u w:val="single"/>
        </w:rPr>
        <w:t>Τα ερωτήματα είναι επείγοντα:</w:t>
      </w:r>
    </w:p>
    <w:p w:rsidR="00EA2EB4" w:rsidRDefault="00EA2EB4" w:rsidP="00EA2EB4">
      <w:pPr>
        <w:numPr>
          <w:ilvl w:val="0"/>
          <w:numId w:val="16"/>
        </w:numPr>
        <w:suppressAutoHyphens/>
        <w:spacing w:after="200" w:line="100" w:lineRule="atLeast"/>
        <w:rPr>
          <w:color w:val="000000"/>
          <w:shd w:val="clear" w:color="auto" w:fill="FFFFFF"/>
        </w:rPr>
      </w:pPr>
      <w:r>
        <w:rPr>
          <w:b/>
          <w:bCs/>
        </w:rPr>
        <w:t>Π</w:t>
      </w:r>
      <w:r>
        <w:rPr>
          <w:b/>
          <w:bCs/>
          <w:color w:val="000000"/>
          <w:shd w:val="clear" w:color="auto" w:fill="FFFFFF"/>
        </w:rPr>
        <w:t>ώς θα εξασφαλιστεί η καθαριότητα των σχολείων</w:t>
      </w:r>
      <w:r>
        <w:rPr>
          <w:color w:val="000000"/>
          <w:shd w:val="clear" w:color="auto" w:fill="FFFFFF"/>
        </w:rPr>
        <w:t>, τη στιγμή που οι καθαρίστριες έχουν μεταφερθεί στα Γυμνάσια και τα Λύκεια; Πώς θα βρίσκονται στο σχολείο καθ’ όλη τη διάρκεια λειτουργίας των σχολείων, όπως απαιτείται στις παρούσες συνθήκες; Πώς θα εξασφαλιστεί η τήρηση των κανόνων, που ο ίδιος ο ΕΟΔΥ προτείνει, όπως οι συχνοί καθαρισμοί των κοινόχρηστων χώρων (τουαλέτες, πόμολα, κουπαστές, κοινόχρηστες επιφάνειες κ.ά.) χωρίς να εξασφαλιστεί αυξημένος αριθμός προσωπικού καθαριότητας;</w:t>
      </w:r>
    </w:p>
    <w:p w:rsidR="00EA2EB4" w:rsidRDefault="00EA2EB4" w:rsidP="00EA2EB4">
      <w:pPr>
        <w:numPr>
          <w:ilvl w:val="0"/>
          <w:numId w:val="16"/>
        </w:numPr>
        <w:suppressAutoHyphens/>
        <w:spacing w:after="200" w:line="100" w:lineRule="atLeast"/>
        <w:rPr>
          <w:b/>
          <w:bCs/>
          <w:color w:val="000000"/>
          <w:shd w:val="clear" w:color="auto" w:fill="FFFFFF"/>
        </w:rPr>
      </w:pPr>
      <w:r>
        <w:rPr>
          <w:color w:val="000000"/>
          <w:shd w:val="clear" w:color="auto" w:fill="FFFFFF"/>
        </w:rPr>
        <w:t>Με τι κονδύλια και πότε ακριβώς θα καλυφθούν οι ελλείψεις σε καθαριστικά, σαπούνια, αλκοολούχα διαλύματα, θερμόμετρα ακριβείας και άλλα μέσα ατομικής προστασίας; Τι θα περισσέψει τελικά από την έκτακτη επιχορήγηση προς τους Δήμους για τις ανάγκες των σχολείων; Με ένα λίτρο αντισηπτικό και ένα κουτί μάσκες μπορούν να καλυφθούν οι ανάγκες;</w:t>
      </w:r>
    </w:p>
    <w:p w:rsidR="00EA2EB4" w:rsidRDefault="00EA2EB4" w:rsidP="00EA2EB4">
      <w:pPr>
        <w:numPr>
          <w:ilvl w:val="0"/>
          <w:numId w:val="16"/>
        </w:numPr>
        <w:suppressAutoHyphens/>
        <w:spacing w:after="200" w:line="100" w:lineRule="atLeast"/>
        <w:rPr>
          <w:b/>
          <w:bCs/>
          <w:color w:val="000000"/>
          <w:shd w:val="clear" w:color="auto" w:fill="FFFFFF"/>
        </w:rPr>
      </w:pPr>
      <w:r>
        <w:rPr>
          <w:b/>
          <w:bCs/>
          <w:color w:val="000000"/>
          <w:shd w:val="clear" w:color="auto" w:fill="FFFFFF"/>
        </w:rPr>
        <w:t xml:space="preserve">Η κατεύθυνση του Υπουργείου για 15 παιδιά μέσα στις τάξεις δεν ανταποκρίνεται ούτε καν στις αρχικές οδηγίες του ΕΟΔΥ για εξασφάλιση χώρου 7 </w:t>
      </w:r>
      <w:proofErr w:type="spellStart"/>
      <w:r>
        <w:rPr>
          <w:b/>
          <w:bCs/>
          <w:color w:val="000000"/>
          <w:shd w:val="clear" w:color="auto" w:fill="FFFFFF"/>
        </w:rPr>
        <w:t>τ.μ</w:t>
      </w:r>
      <w:proofErr w:type="spellEnd"/>
      <w:r>
        <w:rPr>
          <w:b/>
          <w:bCs/>
          <w:color w:val="000000"/>
          <w:shd w:val="clear" w:color="auto" w:fill="FFFFFF"/>
        </w:rPr>
        <w:t xml:space="preserve">./μαθητή, είναι άκρως επικίνδυνη.  </w:t>
      </w:r>
      <w:r>
        <w:rPr>
          <w:color w:val="000000"/>
          <w:shd w:val="clear" w:color="auto" w:fill="FFFFFF"/>
        </w:rPr>
        <w:t xml:space="preserve">Η κατάσταση των κτηριακών εγκαταστάσεων και της υλικοτεχνικής υποδομής είναι απαράδεκτη, με τις διαχρονικές ευθύνες όλων των κυβερνήσεων. Τι συνθήκες υγιεινής θα εξασφαλιστούν σε αίθουσες κλουβιά, σε λυόμενα παντός τύπου (που αυξάνονται συνεχώς για εφαρμογή της Δίχρονης Προσχολικής Αγωγής με όρους υποβάθμισης), σε εσωτερικούς διαδρόμους, σε χώρους διδασκαλίας, που δεν αερίζονται διαμπερώς; </w:t>
      </w:r>
    </w:p>
    <w:p w:rsidR="00EA2EB4" w:rsidRDefault="00EA2EB4" w:rsidP="00EA2EB4">
      <w:pPr>
        <w:numPr>
          <w:ilvl w:val="0"/>
          <w:numId w:val="16"/>
        </w:numPr>
        <w:suppressAutoHyphens/>
        <w:spacing w:after="200" w:line="100" w:lineRule="atLeast"/>
        <w:rPr>
          <w:b/>
          <w:bCs/>
          <w:color w:val="000000"/>
          <w:shd w:val="clear" w:color="auto" w:fill="FFFFFF"/>
        </w:rPr>
      </w:pPr>
      <w:r>
        <w:rPr>
          <w:b/>
          <w:bCs/>
          <w:color w:val="000000"/>
          <w:shd w:val="clear" w:color="auto" w:fill="FFFFFF"/>
        </w:rPr>
        <w:t>Το σπάσιμο των τμημάτων άνω των 15 μαθητών</w:t>
      </w:r>
      <w:r>
        <w:rPr>
          <w:color w:val="000000"/>
          <w:shd w:val="clear" w:color="auto" w:fill="FFFFFF"/>
        </w:rPr>
        <w:t xml:space="preserve"> σε </w:t>
      </w:r>
      <w:proofErr w:type="spellStart"/>
      <w:r>
        <w:rPr>
          <w:color w:val="000000"/>
          <w:shd w:val="clear" w:color="auto" w:fill="FFFFFF"/>
        </w:rPr>
        <w:t>υποτμήματα</w:t>
      </w:r>
      <w:proofErr w:type="spellEnd"/>
      <w:r>
        <w:rPr>
          <w:color w:val="000000"/>
          <w:shd w:val="clear" w:color="auto" w:fill="FFFFFF"/>
        </w:rPr>
        <w:t xml:space="preserve"> και το εναλλάξ μάθημα, με την ταυτόχρονη κανονική ροή του μαθήματος στις τάξεις κάτω των 15 μαθητών, δημιουργεί εκ των πραγμάτων δύο ταχύτητες μαθητών και τάξεων: Τάξεις που θα κάνουν κάθε μέρα μάθημα και τάξεις που τρέχουν στη μισή ταχύτητα! Το γεγονός αυτό δε δημιουργεί εκπαιδευτική ανισότητα; </w:t>
      </w:r>
    </w:p>
    <w:p w:rsidR="00EA2EB4" w:rsidRDefault="00EA2EB4" w:rsidP="00EA2EB4">
      <w:pPr>
        <w:numPr>
          <w:ilvl w:val="0"/>
          <w:numId w:val="16"/>
        </w:numPr>
        <w:suppressAutoHyphens/>
        <w:spacing w:after="200" w:line="100" w:lineRule="atLeast"/>
        <w:rPr>
          <w:b/>
          <w:bCs/>
          <w:color w:val="000000"/>
          <w:shd w:val="clear" w:color="auto" w:fill="FFFFFF"/>
        </w:rPr>
      </w:pPr>
      <w:r>
        <w:rPr>
          <w:b/>
          <w:bCs/>
          <w:color w:val="000000"/>
          <w:shd w:val="clear" w:color="auto" w:fill="FFFFFF"/>
        </w:rPr>
        <w:lastRenderedPageBreak/>
        <w:t>Πώς θα καλυφτούν τα κενά από τις αναγκαίες εξαιρέσεις ευπαθών ομάδων συνάδελφων από την εκπαιδευτική συνέχεια;</w:t>
      </w:r>
      <w:r>
        <w:rPr>
          <w:color w:val="000000"/>
          <w:shd w:val="clear" w:color="auto" w:fill="FFFFFF"/>
        </w:rPr>
        <w:t xml:space="preserve"> Πώς θα εξασφαλιστεί η υγεία των συναδέλφων και ταυτόχρονα η απρόσκοπτη εκπαιδευτική διαδικασία; </w:t>
      </w:r>
    </w:p>
    <w:p w:rsidR="00EA2EB4" w:rsidRDefault="00EA2EB4" w:rsidP="00EA2EB4">
      <w:pPr>
        <w:numPr>
          <w:ilvl w:val="0"/>
          <w:numId w:val="16"/>
        </w:numPr>
        <w:suppressAutoHyphens/>
        <w:spacing w:after="200" w:line="100" w:lineRule="atLeast"/>
        <w:rPr>
          <w:b/>
          <w:bCs/>
          <w:color w:val="000000"/>
          <w:shd w:val="clear" w:color="auto" w:fill="FFFFFF"/>
        </w:rPr>
      </w:pPr>
      <w:r>
        <w:rPr>
          <w:b/>
          <w:bCs/>
          <w:color w:val="000000"/>
          <w:shd w:val="clear" w:color="auto" w:fill="FFFFFF"/>
        </w:rPr>
        <w:t>Η συνεχιζόμενη αναστολή λειτουργίας των ολοήμερων τμημάτων δημιουργεί σοβαρά προβλήματα στις οικογένειες που στέλνουν τα παιδιά σε αυτά, στην ουσία αποκλείει παιδιά από το σχολείο ή αφαιρεί τη δυνατότητα σε γονείς να εργαστούν!</w:t>
      </w:r>
      <w:r>
        <w:rPr>
          <w:color w:val="000000"/>
          <w:shd w:val="clear" w:color="auto" w:fill="FFFFFF"/>
        </w:rPr>
        <w:t xml:space="preserve"> Για μια ακόμα φορά το Ολοήμερο αντιμετωπίζεται ως φτωχός συγγενής, δεν παίρνεται κανένα μέτρο για την ουσιαστική στήριξη του.</w:t>
      </w:r>
    </w:p>
    <w:p w:rsidR="00EA2EB4" w:rsidRDefault="00EA2EB4" w:rsidP="00EA2EB4">
      <w:pPr>
        <w:numPr>
          <w:ilvl w:val="0"/>
          <w:numId w:val="16"/>
        </w:numPr>
        <w:suppressAutoHyphens/>
        <w:spacing w:after="200" w:line="100" w:lineRule="atLeast"/>
        <w:rPr>
          <w:b/>
          <w:bCs/>
        </w:rPr>
      </w:pPr>
      <w:r>
        <w:rPr>
          <w:b/>
          <w:bCs/>
          <w:color w:val="000000"/>
          <w:shd w:val="clear" w:color="auto" w:fill="FFFFFF"/>
        </w:rPr>
        <w:t xml:space="preserve">Οι εξαγγελίες για την “κοινωνική αποστασιοποίηση” σε παιδιά Νηπιαγωγείου και Δημοτικού </w:t>
      </w:r>
      <w:r>
        <w:rPr>
          <w:color w:val="000000"/>
          <w:shd w:val="clear" w:color="auto" w:fill="FFFFFF"/>
        </w:rPr>
        <w:t xml:space="preserve">και τα “επιστημονικά συμπεράσματα” του ποδαριού, πως τα παιδιά αυτών των ηλικιών έμαθαν να πειθαρχούν στις κατευθύνσεις περί ατομικής υγιεινής, τουλάχιστον προκαλούν.  </w:t>
      </w:r>
    </w:p>
    <w:p w:rsidR="00EA2EB4" w:rsidRDefault="00EA2EB4" w:rsidP="00EA2EB4">
      <w:pPr>
        <w:numPr>
          <w:ilvl w:val="0"/>
          <w:numId w:val="16"/>
        </w:numPr>
        <w:shd w:val="clear" w:color="auto" w:fill="FFFFFF"/>
        <w:suppressAutoHyphens/>
        <w:spacing w:after="200" w:line="100" w:lineRule="atLeast"/>
        <w:rPr>
          <w:rStyle w:val="Emphasis"/>
          <w:i w:val="0"/>
          <w:iCs w:val="0"/>
        </w:rPr>
      </w:pPr>
      <w:r>
        <w:rPr>
          <w:b/>
          <w:bCs/>
        </w:rPr>
        <w:t xml:space="preserve">Οι αναφορές ότι τα σχολεία ανοίγουν για </w:t>
      </w:r>
      <w:r>
        <w:rPr>
          <w:b/>
          <w:bCs/>
          <w:shd w:val="clear" w:color="auto" w:fill="FFFFFF"/>
        </w:rPr>
        <w:t>να αντιμετωπιστούν οι εκπαιδευτικές ανισότητες είναι απροκάλυπτος εμπαιγμός</w:t>
      </w:r>
      <w:r>
        <w:rPr>
          <w:i/>
          <w:iCs/>
          <w:shd w:val="clear" w:color="auto" w:fill="FFFFFF"/>
        </w:rPr>
        <w:t xml:space="preserve">. </w:t>
      </w:r>
      <w:r>
        <w:rPr>
          <w:shd w:val="clear" w:color="auto" w:fill="FFFFFF"/>
        </w:rPr>
        <w:t>Ποιος άλλος, αν όχι η κυβέρνηση, έχει την ευθύνη, που όλο αυτό το διάστημα δεν πάρθηκε κανένα μέτρο, για ν</w:t>
      </w:r>
      <w:r>
        <w:t xml:space="preserve">α έχουν όλοι οι μαθητές πρόσβαση στην εξ αποστάσεως διδασκαλία; Πριν μερικές μέρες το Υπουργείο Παιδείας “πανηγύριζε” για την επιτυχία της εξ αποστάσεως εκπαίδευσης. Γυρνούσε επιδεικτικά την πλάτη στα αιτήματα των εκπαιδευτικών σωματείων για ουσιαστικά μέτρα στήριξης των εκπαιδευτικών και των μαθητών. Προτίμησαν να δίνουν πακτωλό χρημάτων στα ΜΜΕ για να διαφημίζουν το έργο του Υπουργείου Παιδείας (που τώρα παραδέχονται ότι δε λειτούργησε όπως έπρεπε) παρά να εφοδιάσουν τους μαθητές τουλάχιστον με ένα </w:t>
      </w:r>
      <w:r>
        <w:rPr>
          <w:lang w:val="en-US"/>
        </w:rPr>
        <w:t>tablet</w:t>
      </w:r>
      <w:r>
        <w:t xml:space="preserve"> και γρήγορο </w:t>
      </w:r>
      <w:r>
        <w:rPr>
          <w:lang w:val="en-US"/>
        </w:rPr>
        <w:t>internet</w:t>
      </w:r>
      <w:r>
        <w:t xml:space="preserve">. </w:t>
      </w:r>
      <w:r>
        <w:rPr>
          <w:shd w:val="clear" w:color="auto" w:fill="FFFFFF"/>
        </w:rPr>
        <w:t>Την ώρα</w:t>
      </w:r>
      <w:r>
        <w:t xml:space="preserve"> του ανοίγματος των σχολείων θυμήθηκαν ότι υπάρχουν ανισότητες!! Απύθμενη υποκρισία!! </w:t>
      </w:r>
    </w:p>
    <w:p w:rsidR="00EA2EB4" w:rsidRDefault="00EA2EB4" w:rsidP="00EA2EB4">
      <w:pPr>
        <w:spacing w:line="100" w:lineRule="atLeast"/>
        <w:rPr>
          <w:rStyle w:val="Emphasis"/>
          <w:i w:val="0"/>
          <w:iCs w:val="0"/>
        </w:rPr>
      </w:pPr>
      <w:proofErr w:type="spellStart"/>
      <w:r>
        <w:rPr>
          <w:rStyle w:val="Emphasis"/>
          <w:i w:val="0"/>
          <w:iCs w:val="0"/>
        </w:rPr>
        <w:t>Συναδέλφισσες</w:t>
      </w:r>
      <w:proofErr w:type="spellEnd"/>
      <w:r>
        <w:rPr>
          <w:rStyle w:val="Emphasis"/>
          <w:i w:val="0"/>
          <w:iCs w:val="0"/>
        </w:rPr>
        <w:t xml:space="preserve">, συνάδελφοι, </w:t>
      </w:r>
    </w:p>
    <w:p w:rsidR="00EA2EB4" w:rsidRDefault="00EA2EB4" w:rsidP="00EA2EB4">
      <w:pPr>
        <w:spacing w:line="100" w:lineRule="atLeast"/>
        <w:rPr>
          <w:b/>
          <w:bCs/>
          <w:shd w:val="clear" w:color="auto" w:fill="FFFFFF"/>
        </w:rPr>
      </w:pPr>
      <w:r>
        <w:rPr>
          <w:rStyle w:val="Emphasis"/>
          <w:i w:val="0"/>
          <w:iCs w:val="0"/>
        </w:rPr>
        <w:tab/>
      </w:r>
      <w:r>
        <w:rPr>
          <w:rStyle w:val="Emphasis"/>
          <w:b/>
          <w:bCs/>
          <w:i w:val="0"/>
          <w:iCs w:val="0"/>
        </w:rPr>
        <w:t>Η</w:t>
      </w:r>
      <w:r>
        <w:rPr>
          <w:rStyle w:val="Emphasis"/>
          <w:b/>
          <w:bCs/>
          <w:i w:val="0"/>
          <w:iCs w:val="0"/>
          <w:shd w:val="clear" w:color="auto" w:fill="FFFFFF"/>
        </w:rPr>
        <w:t xml:space="preserve"> μεταφορά της ευθύνης, από το Υπουργείο,  για το αν τα παιδιά θα πηγαίνουν ή όχι στο σχολείο στην ατομική επιλογή των γονιών, είναι επικίνδυνη</w:t>
      </w:r>
      <w:r>
        <w:rPr>
          <w:rStyle w:val="Emphasis"/>
          <w:i w:val="0"/>
          <w:iCs w:val="0"/>
          <w:shd w:val="clear" w:color="auto" w:fill="FFFFFF"/>
        </w:rPr>
        <w:t xml:space="preserve">. Είναι συνέχεια της αναφοράς του  κ. </w:t>
      </w:r>
      <w:proofErr w:type="spellStart"/>
      <w:r>
        <w:rPr>
          <w:rStyle w:val="Emphasis"/>
          <w:i w:val="0"/>
          <w:iCs w:val="0"/>
          <w:shd w:val="clear" w:color="auto" w:fill="FFFFFF"/>
        </w:rPr>
        <w:t>Τσιόδρα</w:t>
      </w:r>
      <w:proofErr w:type="spellEnd"/>
      <w:r>
        <w:rPr>
          <w:rStyle w:val="Emphasis"/>
          <w:i w:val="0"/>
          <w:iCs w:val="0"/>
          <w:shd w:val="clear" w:color="auto" w:fill="FFFFFF"/>
        </w:rPr>
        <w:t xml:space="preserve"> πως </w:t>
      </w:r>
      <w:r>
        <w:rPr>
          <w:rStyle w:val="Emphasis"/>
          <w:shd w:val="clear" w:color="auto" w:fill="FFFFFF"/>
        </w:rPr>
        <w:t>«</w:t>
      </w:r>
      <w:proofErr w:type="spellStart"/>
      <w:r>
        <w:rPr>
          <w:rStyle w:val="Emphasis"/>
          <w:shd w:val="clear" w:color="auto" w:fill="FFFFFF"/>
        </w:rPr>
        <w:t>ό,τι</w:t>
      </w:r>
      <w:proofErr w:type="spellEnd"/>
      <w:r>
        <w:rPr>
          <w:rStyle w:val="Emphasis"/>
          <w:shd w:val="clear" w:color="auto" w:fill="FFFFFF"/>
        </w:rPr>
        <w:t xml:space="preserve"> και αν εισηγηθεί η Επιστημονική Επιτροπή, </w:t>
      </w:r>
      <w:proofErr w:type="spellStart"/>
      <w:r>
        <w:rPr>
          <w:rStyle w:val="Emphasis"/>
          <w:shd w:val="clear" w:color="auto" w:fill="FFFFFF"/>
        </w:rPr>
        <w:t>ό,τι</w:t>
      </w:r>
      <w:proofErr w:type="spellEnd"/>
      <w:r>
        <w:rPr>
          <w:rStyle w:val="Emphasis"/>
          <w:shd w:val="clear" w:color="auto" w:fill="FFFFFF"/>
        </w:rPr>
        <w:t xml:space="preserve"> και να αποφασίσει η Πολιτεία, την καλύτερη απόφαση για τα παιδιά τους θα την πάρουν στο οικογενειακό περιβάλλον οι δικοί τους άνθρωποι (…) με γνώμονα τι είναι καλύτερο για το παιδί τους».</w:t>
      </w:r>
    </w:p>
    <w:p w:rsidR="00EA2EB4" w:rsidRDefault="00EA2EB4" w:rsidP="00EA2EB4">
      <w:pPr>
        <w:spacing w:line="100" w:lineRule="atLeast"/>
        <w:ind w:firstLine="720"/>
        <w:rPr>
          <w:b/>
          <w:bCs/>
          <w:u w:val="single"/>
        </w:rPr>
      </w:pPr>
      <w:r>
        <w:rPr>
          <w:b/>
          <w:bCs/>
          <w:shd w:val="clear" w:color="auto" w:fill="FFFFFF"/>
        </w:rPr>
        <w:t>Είναι πρόκληση να επαφίεται η απόφαση στους γονείς για το αν θα στείλουν τα παιδιά τους στα σχολεία ψαλιδίζοντας με αυτόν τον τρόπο κάθε έννοια υποχρεωτικότητας στην εκπαίδευση!</w:t>
      </w:r>
    </w:p>
    <w:p w:rsidR="00EA2EB4" w:rsidRDefault="00EA2EB4" w:rsidP="00EA2EB4">
      <w:pPr>
        <w:spacing w:line="100" w:lineRule="atLeast"/>
        <w:ind w:firstLine="720"/>
      </w:pPr>
      <w:r>
        <w:rPr>
          <w:b/>
          <w:bCs/>
          <w:u w:val="single"/>
        </w:rPr>
        <w:t xml:space="preserve"> Ως επιστήμονες παιδαγωγοί επισημαίνουμε ότι αυτές οι καινοφανείς αντιλήψεις ανοίγουν εξαιρετικά επικίνδυνους δρόμους για το δημόσιο σχολείο. Λειτουργούν διαλυτικά για τη εκπαιδευτική διαδικασία και εντείνουν τις ταξικές ανισότητες. </w:t>
      </w:r>
    </w:p>
    <w:p w:rsidR="00EA2EB4" w:rsidRDefault="00EA2EB4" w:rsidP="00EA2EB4">
      <w:pPr>
        <w:spacing w:line="100" w:lineRule="atLeast"/>
        <w:ind w:firstLine="720"/>
        <w:rPr>
          <w:b/>
          <w:color w:val="000000"/>
          <w:u w:val="single"/>
          <w:shd w:val="clear" w:color="auto" w:fill="FFFFFF"/>
        </w:rPr>
      </w:pPr>
      <w:r>
        <w:t xml:space="preserve"> </w:t>
      </w:r>
      <w:r>
        <w:rPr>
          <w:b/>
          <w:bCs/>
          <w:color w:val="000000"/>
          <w:shd w:val="clear" w:color="auto" w:fill="FFFFFF"/>
        </w:rPr>
        <w:t xml:space="preserve">Η κυβέρνηση μεταφέρει όλα τα βάρη στην «ατομική ευθύνη» εκπαιδευτικών, γονιών και μικρών μαθητών να υλοποιήσουμε τα μέτρα! </w:t>
      </w:r>
      <w:r>
        <w:rPr>
          <w:color w:val="000000"/>
          <w:shd w:val="clear" w:color="auto" w:fill="FFFFFF"/>
        </w:rPr>
        <w:t xml:space="preserve">Ακόμα και τα στοιχειώδη μέτρα υγιεινής και ασφάλειας αντιμετωπίζονται ως κόστος για τον κρατικό κορβανά. Για την επανεκκίνηση όμως της καπιταλιστικής οικονομίας δίνουν δις € αλλά για την ενίσχυση της μορφωτικής – εκπαιδευτικής διαδικασίας τίποτα! </w:t>
      </w:r>
    </w:p>
    <w:p w:rsidR="00EA2EB4" w:rsidRDefault="00EA2EB4" w:rsidP="00EA2EB4">
      <w:pPr>
        <w:spacing w:line="100" w:lineRule="atLeast"/>
        <w:ind w:firstLine="720"/>
        <w:jc w:val="center"/>
        <w:rPr>
          <w:b/>
          <w:bCs/>
          <w:color w:val="000000"/>
          <w:shd w:val="clear" w:color="auto" w:fill="FFFFFF"/>
        </w:rPr>
      </w:pPr>
      <w:r>
        <w:rPr>
          <w:b/>
          <w:color w:val="000000"/>
          <w:u w:val="single"/>
          <w:shd w:val="clear" w:color="auto" w:fill="FFFFFF"/>
        </w:rPr>
        <w:t>ΔΙΕΚΔΙΚΟΥΜΕ ΑΜΕΣΑ ΜΕΤΡΑ ΣΤΗΡΙΞΗ ΤΩΝ ΔΗΜΟΣΙΩΝ ΣΧΟΛΕΙΩΝ:</w:t>
      </w:r>
    </w:p>
    <w:p w:rsidR="00EA2EB4" w:rsidRDefault="00EA2EB4" w:rsidP="00EA2EB4">
      <w:pPr>
        <w:numPr>
          <w:ilvl w:val="0"/>
          <w:numId w:val="11"/>
        </w:numPr>
        <w:suppressAutoHyphens/>
        <w:spacing w:after="80" w:line="240" w:lineRule="atLeast"/>
        <w:ind w:left="714" w:hanging="357"/>
        <w:rPr>
          <w:b/>
          <w:bCs/>
          <w:color w:val="000000"/>
          <w:shd w:val="clear" w:color="auto" w:fill="FFFFFF"/>
        </w:rPr>
      </w:pPr>
      <w:r>
        <w:rPr>
          <w:b/>
          <w:bCs/>
          <w:color w:val="000000"/>
          <w:shd w:val="clear" w:color="auto" w:fill="FFFFFF"/>
        </w:rPr>
        <w:t xml:space="preserve">Πρόσληψη και μονιμοποίηση όλου του απαραίτητου προσωπικού καθαριότητας σε κάθε σχολείο, </w:t>
      </w:r>
      <w:r>
        <w:rPr>
          <w:color w:val="000000"/>
          <w:shd w:val="clear" w:color="auto" w:fill="FFFFFF"/>
        </w:rPr>
        <w:t xml:space="preserve">ώστε μετά από κάθε διάλειμμα να καθαρίζονται όλα τα σημεία επαφής μετάδοσης του </w:t>
      </w:r>
      <w:proofErr w:type="spellStart"/>
      <w:r>
        <w:rPr>
          <w:color w:val="000000"/>
          <w:shd w:val="clear" w:color="auto" w:fill="FFFFFF"/>
        </w:rPr>
        <w:t>κορωνοϊού</w:t>
      </w:r>
      <w:proofErr w:type="spellEnd"/>
      <w:r>
        <w:rPr>
          <w:color w:val="000000"/>
          <w:shd w:val="clear" w:color="auto" w:fill="FFFFFF"/>
        </w:rPr>
        <w:t xml:space="preserve"> (π.χ. θρανία, πόμολα, κουπαστές, τουαλέτες κ.λπ.).</w:t>
      </w:r>
    </w:p>
    <w:p w:rsidR="00EA2EB4" w:rsidRDefault="00EA2EB4" w:rsidP="00EA2EB4">
      <w:pPr>
        <w:numPr>
          <w:ilvl w:val="0"/>
          <w:numId w:val="11"/>
        </w:numPr>
        <w:suppressAutoHyphens/>
        <w:spacing w:after="80" w:line="240" w:lineRule="atLeast"/>
        <w:ind w:left="714" w:hanging="357"/>
        <w:rPr>
          <w:b/>
          <w:color w:val="000000"/>
          <w:shd w:val="clear" w:color="auto" w:fill="FFFFFF"/>
        </w:rPr>
      </w:pPr>
      <w:r>
        <w:rPr>
          <w:b/>
          <w:bCs/>
          <w:color w:val="000000"/>
          <w:shd w:val="clear" w:color="auto" w:fill="FFFFFF"/>
        </w:rPr>
        <w:t xml:space="preserve">Έκτακτη οικονομική επιχορήγηση των σχολείων από τον κρατικό προϋπολογισμό. </w:t>
      </w:r>
      <w:r>
        <w:rPr>
          <w:color w:val="000000"/>
          <w:shd w:val="clear" w:color="auto" w:fill="FFFFFF"/>
        </w:rPr>
        <w:t xml:space="preserve">Να δίνονται δωρεάν με κρατική ευθύνη όλα τα απαραίτητα μέτρα ατομικής υγιεινής (αλκοολούχα διαλύματα, μάσκες, γάντια, κ.ά.). </w:t>
      </w:r>
    </w:p>
    <w:p w:rsidR="00EA2EB4" w:rsidRDefault="00EA2EB4" w:rsidP="00EA2EB4">
      <w:pPr>
        <w:pStyle w:val="BodyText"/>
        <w:widowControl/>
        <w:numPr>
          <w:ilvl w:val="0"/>
          <w:numId w:val="11"/>
        </w:numPr>
        <w:spacing w:after="80" w:line="240" w:lineRule="atLeast"/>
        <w:ind w:left="714" w:hanging="357"/>
        <w:rPr>
          <w:b/>
          <w:bCs/>
          <w:color w:val="000000"/>
          <w:shd w:val="clear" w:color="auto" w:fill="FFFFFF"/>
        </w:rPr>
      </w:pPr>
      <w:r>
        <w:rPr>
          <w:b/>
          <w:color w:val="000000"/>
          <w:shd w:val="clear" w:color="auto" w:fill="FFFFFF"/>
        </w:rPr>
        <w:t>Να λειτουργήσουν άμεσα όλα ολοήμερα τμήματα.</w:t>
      </w:r>
      <w:r>
        <w:rPr>
          <w:color w:val="000000"/>
          <w:shd w:val="clear" w:color="auto" w:fill="FFFFFF"/>
        </w:rPr>
        <w:t xml:space="preserve"> Να παρθούν επιπρόσθετα μέτρα για τη στελέχωση και τη λειτουργία τους με την πρόσληψη όλου του απαραίτητου βοηθητικού προσωπικού. </w:t>
      </w:r>
    </w:p>
    <w:p w:rsidR="00EA2EB4" w:rsidRDefault="00EA2EB4" w:rsidP="00EA2EB4">
      <w:pPr>
        <w:pStyle w:val="BodyText"/>
        <w:widowControl/>
        <w:numPr>
          <w:ilvl w:val="0"/>
          <w:numId w:val="11"/>
        </w:numPr>
        <w:spacing w:after="80" w:line="240" w:lineRule="atLeast"/>
        <w:ind w:left="714" w:hanging="357"/>
        <w:rPr>
          <w:b/>
          <w:bCs/>
          <w:color w:val="000000"/>
          <w:shd w:val="clear" w:color="auto" w:fill="FFFFFF"/>
        </w:rPr>
      </w:pPr>
      <w:r>
        <w:rPr>
          <w:b/>
          <w:bCs/>
          <w:color w:val="000000"/>
          <w:shd w:val="clear" w:color="auto" w:fill="FFFFFF"/>
        </w:rPr>
        <w:lastRenderedPageBreak/>
        <w:t xml:space="preserve">Με ευθύνη του κράτους και των υγειονομικών αρχών να πραγματοποιηθούν μαζικά τεστ ανίχνευσης του ιού στα σχολεία. </w:t>
      </w:r>
      <w:r>
        <w:rPr>
          <w:color w:val="000000"/>
          <w:shd w:val="clear" w:color="auto" w:fill="FFFFFF"/>
        </w:rPr>
        <w:t>Δημιουργία, άμεσα, δομών σχολικής υγιεινής και ασφάλειας με τη στελέχωση όλου του απαραίτητου προσωπικού (</w:t>
      </w:r>
      <w:proofErr w:type="spellStart"/>
      <w:r>
        <w:rPr>
          <w:color w:val="000000"/>
          <w:shd w:val="clear" w:color="auto" w:fill="FFFFFF"/>
        </w:rPr>
        <w:t>σχολίατροι</w:t>
      </w:r>
      <w:proofErr w:type="spellEnd"/>
      <w:r>
        <w:rPr>
          <w:color w:val="000000"/>
          <w:shd w:val="clear" w:color="auto" w:fill="FFFFFF"/>
        </w:rPr>
        <w:t xml:space="preserve">, νοσηλευτές κ.τ.λ.).  </w:t>
      </w:r>
    </w:p>
    <w:p w:rsidR="00EA2EB4" w:rsidRDefault="00EA2EB4" w:rsidP="00EA2EB4">
      <w:pPr>
        <w:numPr>
          <w:ilvl w:val="0"/>
          <w:numId w:val="11"/>
        </w:numPr>
        <w:suppressAutoHyphens/>
        <w:spacing w:after="80" w:line="240" w:lineRule="atLeast"/>
        <w:ind w:left="714" w:hanging="357"/>
        <w:rPr>
          <w:b/>
          <w:bCs/>
          <w:color w:val="000000"/>
          <w:shd w:val="clear" w:color="auto" w:fill="FFFFFF"/>
        </w:rPr>
      </w:pPr>
      <w:r>
        <w:rPr>
          <w:b/>
          <w:bCs/>
          <w:color w:val="000000"/>
          <w:shd w:val="clear" w:color="auto" w:fill="FFFFFF"/>
        </w:rPr>
        <w:t>Να παρθούν συγκεκριμένα μέτρα για την εφαρμογή των οδηγιών του ΕΟΔΥ σε σχέση με τις αποστάσεις εντός τάξης</w:t>
      </w:r>
      <w:r>
        <w:rPr>
          <w:color w:val="000000"/>
          <w:shd w:val="clear" w:color="auto" w:fill="FFFFFF"/>
        </w:rPr>
        <w:t xml:space="preserve">. Άμεση ανεύρεση χώρων, ανέγερση σύγχρονων και ασφαλών σχολικών κτηρίων, ακόμα και άμεση ενοικίαση κατάλληλων χώρων. </w:t>
      </w:r>
      <w:r>
        <w:rPr>
          <w:b/>
          <w:bCs/>
          <w:color w:val="000000"/>
          <w:shd w:val="clear" w:color="auto" w:fill="FFFFFF"/>
        </w:rPr>
        <w:t>Να ανοίξουν όλα τα σχολεία, που είτε καταργήθηκαν είτε συγχωνεύτηκαν διαδοχικά από τις κυβερνήσεις ΝΔ, ΣΥΡΙΖΑ, ΠΑΣΟΚ.</w:t>
      </w:r>
      <w:r>
        <w:rPr>
          <w:color w:val="000000"/>
          <w:shd w:val="clear" w:color="auto" w:fill="FFFFFF"/>
        </w:rPr>
        <w:t xml:space="preserve"> </w:t>
      </w:r>
    </w:p>
    <w:p w:rsidR="00EA2EB4" w:rsidRDefault="00EA2EB4" w:rsidP="00EA2EB4">
      <w:pPr>
        <w:numPr>
          <w:ilvl w:val="0"/>
          <w:numId w:val="11"/>
        </w:numPr>
        <w:suppressAutoHyphens/>
        <w:spacing w:after="80" w:line="240" w:lineRule="atLeast"/>
        <w:ind w:left="714" w:hanging="357"/>
        <w:rPr>
          <w:b/>
          <w:bCs/>
          <w:color w:val="000000"/>
          <w:shd w:val="clear" w:color="auto" w:fill="FFFFFF"/>
        </w:rPr>
      </w:pPr>
      <w:r>
        <w:rPr>
          <w:b/>
          <w:bCs/>
          <w:color w:val="000000"/>
          <w:shd w:val="clear" w:color="auto" w:fill="FFFFFF"/>
        </w:rPr>
        <w:t>Καμία σκέψη για αύξηση του κατώτερου ή ανώτερου αριθμού μαθητών ανά τάξη, όπως προβλέπει το νομοσχέδιο που κατέθεσε η κυβέρνηση</w:t>
      </w:r>
      <w:r>
        <w:rPr>
          <w:color w:val="000000"/>
          <w:shd w:val="clear" w:color="auto" w:fill="FFFFFF"/>
        </w:rPr>
        <w:t xml:space="preserve">. Να αποσυρθούν σταδιακά όλα τα κοντέινερ και οι </w:t>
      </w:r>
      <w:proofErr w:type="spellStart"/>
      <w:r>
        <w:rPr>
          <w:color w:val="000000"/>
          <w:shd w:val="clear" w:color="auto" w:fill="FFFFFF"/>
        </w:rPr>
        <w:t>προκάτ</w:t>
      </w:r>
      <w:proofErr w:type="spellEnd"/>
      <w:r>
        <w:rPr>
          <w:color w:val="000000"/>
          <w:shd w:val="clear" w:color="auto" w:fill="FFFFFF"/>
        </w:rPr>
        <w:t xml:space="preserve"> αίθουσες και να αντικατασταθούν με κανονικά σχολικά κτήρια. Θεσμοθέτηση μέγιστου αριθμού 15 μαθητών ανά τάξη για Νηπιαγωγεία, Α΄ και Β΄ Δημοτικού και 20 μαθητών στις υπόλοιπες τάξεις με καθολική εφαρμογή του μέτρου από τη νέα σχολική χρονιά. </w:t>
      </w:r>
    </w:p>
    <w:p w:rsidR="00EA2EB4" w:rsidRDefault="00EA2EB4" w:rsidP="00EA2EB4">
      <w:pPr>
        <w:numPr>
          <w:ilvl w:val="0"/>
          <w:numId w:val="11"/>
        </w:numPr>
        <w:suppressAutoHyphens/>
        <w:spacing w:after="80" w:line="240" w:lineRule="atLeast"/>
        <w:ind w:left="714" w:hanging="357"/>
        <w:rPr>
          <w:b/>
          <w:bCs/>
          <w:color w:val="000000"/>
          <w:shd w:val="clear" w:color="auto" w:fill="FFFFFF"/>
        </w:rPr>
      </w:pPr>
      <w:r>
        <w:rPr>
          <w:b/>
          <w:bCs/>
          <w:color w:val="000000"/>
          <w:shd w:val="clear" w:color="auto" w:fill="FFFFFF"/>
        </w:rPr>
        <w:t>Να ληφθούν όλα τα αναγκαία μέτρα για την ομαλή μετάβαση των μαθητών στην εκπαιδευτική μορφωτική διαδικασία.</w:t>
      </w:r>
      <w:r>
        <w:rPr>
          <w:color w:val="000000"/>
          <w:shd w:val="clear" w:color="auto" w:fill="FFFFFF"/>
        </w:rPr>
        <w:t xml:space="preserve"> Να ενισχυθούν οι δομές ψυχοκοινωνικής στήριξης των μαθητών με την πρόσληψη όλου του αναγκαίου προσωπικού (ψυχολόγοι, κοινωνικοί λειτουργοί κ.ά.). Επέκταση άμεσα των δομών ενισχυτικής διδασκαλίας εντός του Δημόσιου Σχολείου. Να δημιουργηθούν δημόσιες και δωρεάν δομές ουσιαστικής αξιοποίησης του ελεύθερου χρόνου. </w:t>
      </w:r>
    </w:p>
    <w:p w:rsidR="00EA2EB4" w:rsidRPr="00320FDD" w:rsidRDefault="00EA2EB4" w:rsidP="00EA2EB4">
      <w:pPr>
        <w:pStyle w:val="BodyText"/>
        <w:widowControl/>
        <w:numPr>
          <w:ilvl w:val="0"/>
          <w:numId w:val="11"/>
        </w:numPr>
        <w:spacing w:after="80" w:line="240" w:lineRule="atLeast"/>
        <w:ind w:left="714" w:hanging="357"/>
        <w:rPr>
          <w:b/>
          <w:bCs/>
          <w:color w:val="000000"/>
          <w:shd w:val="clear" w:color="auto" w:fill="FFFFFF"/>
        </w:rPr>
      </w:pPr>
      <w:r w:rsidRPr="00320FDD">
        <w:rPr>
          <w:b/>
          <w:bCs/>
          <w:color w:val="000000"/>
          <w:shd w:val="clear" w:color="auto" w:fill="FFFFFF"/>
        </w:rPr>
        <w:t>Να προστατευτούν ιδιαίτερα οι ευπαθείς ομάδες</w:t>
      </w:r>
      <w:r w:rsidRPr="00320FDD">
        <w:rPr>
          <w:color w:val="000000"/>
          <w:shd w:val="clear" w:color="auto" w:fill="FFFFFF"/>
        </w:rPr>
        <w:t>.</w:t>
      </w:r>
      <w:r w:rsidRPr="00320FDD">
        <w:rPr>
          <w:i/>
          <w:iCs/>
          <w:color w:val="000000"/>
          <w:shd w:val="clear" w:color="auto" w:fill="FFFFFF"/>
        </w:rPr>
        <w:t xml:space="preserve"> </w:t>
      </w:r>
      <w:r w:rsidRPr="00320FDD">
        <w:rPr>
          <w:color w:val="000000"/>
          <w:shd w:val="clear" w:color="auto" w:fill="FFFFFF"/>
        </w:rPr>
        <w:t>Μέτρα προστασίας των εκπαιδευτικών που ανήκουν στις ευπαθείς ομάδες με ειδική άδεια απουσίας. Άμεση αναπλήρωση των κενών σε εκπαιδευτικούς με ευθύνη του Υπουργείου Παιδείας. Να υπάρξει ειδική μέριμνα για τους συναδέλφους που έχουν σοβαρές ασθένειες, αλλά δεν εντάσσονται στις ευπαθείς ομάδες. Άδεια απουσίας από την εργασία σε γονείς εκπαιδευτικούς με μικρότερα παιδιά, που δεν πηγαίνουν σχολείο. Να εξαιρεθούν από τα διδακτικά καθήκοντα όλοι οι εκπαιδευτικοί άνω των 60 ετών.</w:t>
      </w:r>
    </w:p>
    <w:p w:rsidR="00EA2EB4" w:rsidRPr="00320FDD" w:rsidRDefault="00EA2EB4" w:rsidP="00EA2EB4">
      <w:pPr>
        <w:pStyle w:val="BodyText"/>
        <w:widowControl/>
        <w:numPr>
          <w:ilvl w:val="0"/>
          <w:numId w:val="11"/>
        </w:numPr>
        <w:spacing w:after="80" w:line="240" w:lineRule="atLeast"/>
        <w:ind w:left="714" w:hanging="357"/>
        <w:rPr>
          <w:b/>
          <w:bCs/>
          <w:color w:val="000000"/>
          <w:shd w:val="clear" w:color="auto" w:fill="FFFFFF"/>
        </w:rPr>
      </w:pPr>
      <w:r w:rsidRPr="00320FDD">
        <w:rPr>
          <w:b/>
          <w:bCs/>
          <w:color w:val="000000"/>
          <w:shd w:val="clear" w:color="auto" w:fill="FFFFFF"/>
        </w:rPr>
        <w:t xml:space="preserve">Κατάργηση των διατάξεων για την </w:t>
      </w:r>
      <w:r w:rsidRPr="00320FDD">
        <w:rPr>
          <w:b/>
          <w:bCs/>
          <w:color w:val="000000"/>
          <w:shd w:val="clear" w:color="auto" w:fill="FFFFFF"/>
          <w:lang w:val="en-US"/>
        </w:rPr>
        <w:t>on</w:t>
      </w:r>
      <w:r w:rsidRPr="00320FDD">
        <w:rPr>
          <w:b/>
          <w:bCs/>
          <w:color w:val="000000"/>
          <w:shd w:val="clear" w:color="auto" w:fill="FFFFFF"/>
        </w:rPr>
        <w:t xml:space="preserve"> – </w:t>
      </w:r>
      <w:r w:rsidRPr="00320FDD">
        <w:rPr>
          <w:b/>
          <w:bCs/>
          <w:color w:val="000000"/>
          <w:shd w:val="clear" w:color="auto" w:fill="FFFFFF"/>
          <w:lang w:val="en-US"/>
        </w:rPr>
        <w:t>line</w:t>
      </w:r>
      <w:r w:rsidRPr="00320FDD">
        <w:rPr>
          <w:b/>
          <w:bCs/>
          <w:color w:val="000000"/>
          <w:shd w:val="clear" w:color="auto" w:fill="FFFFFF"/>
        </w:rPr>
        <w:t xml:space="preserve"> μετάδοση των μαθημάτων μέσα από την σχολική τάξη. Συμμετέχουμε με αποφάσεις των Συλλόγων Διδασκόντων στην απεργία – αποχή της ΑΔΕΔΥ. Να καταργηθεί η Υπουργική Απόφαση που νομοθετεί την εξ αποστάσεως εκπαίδευση και εκτός περιόδων πανδημίας. </w:t>
      </w:r>
      <w:r w:rsidRPr="00320FDD">
        <w:rPr>
          <w:color w:val="000000"/>
          <w:shd w:val="clear" w:color="auto" w:fill="FFFFFF"/>
        </w:rPr>
        <w:t>Με το άνοιγμα των σχολείων την 1η Ιουνίου οι εκπαιδευτικοί επιστρέφουν στην κανονική, δια ζώσης, εκπαιδευτική διαδικασία. Ο κάθε Σύλλογος Διδασκόντων, όπως σε κάθε περίπτωση απουσίας μαθητών από το σχολείο, έχει τη δυνατότητα να λάβει όλα τα απαραίτητα παιδαγωγικά μέτρα</w:t>
      </w:r>
      <w:r>
        <w:rPr>
          <w:color w:val="000000"/>
          <w:shd w:val="clear" w:color="auto" w:fill="FFFFFF"/>
        </w:rPr>
        <w:t>,</w:t>
      </w:r>
      <w:r w:rsidRPr="00320FDD">
        <w:rPr>
          <w:color w:val="000000"/>
          <w:shd w:val="clear" w:color="auto" w:fill="FFFFFF"/>
        </w:rPr>
        <w:t xml:space="preserve"> ώστε να στηριχθούν και αυτό το διάστημα οι μαθητές που ανήκουν σε ευπαθείς ομάδες. Το βασικό είναι η ίδια η κυβέρνηση να αναλάβει τις ευθύνες της. </w:t>
      </w:r>
    </w:p>
    <w:p w:rsidR="00EA2EB4" w:rsidRDefault="00EA2EB4" w:rsidP="00EA2EB4">
      <w:pPr>
        <w:pStyle w:val="BodyText"/>
        <w:widowControl/>
        <w:numPr>
          <w:ilvl w:val="0"/>
          <w:numId w:val="11"/>
        </w:numPr>
        <w:spacing w:after="80" w:line="240" w:lineRule="atLeast"/>
        <w:ind w:left="714" w:hanging="357"/>
        <w:rPr>
          <w:b/>
          <w:bCs/>
          <w:color w:val="000000"/>
          <w:shd w:val="clear" w:color="auto" w:fill="FFFFFF"/>
        </w:rPr>
      </w:pPr>
      <w:r>
        <w:rPr>
          <w:b/>
          <w:bCs/>
          <w:color w:val="000000"/>
          <w:shd w:val="clear" w:color="auto" w:fill="FFFFFF"/>
        </w:rPr>
        <w:t xml:space="preserve">Να υπάρχει ειδική μέριμνα για τη δωρεάν μετακίνηση των μαθητών, </w:t>
      </w:r>
      <w:r>
        <w:rPr>
          <w:color w:val="000000"/>
          <w:shd w:val="clear" w:color="auto" w:fill="FFFFFF"/>
        </w:rPr>
        <w:t>που αναγκάζονται να πηγαίνουν σε σχολεία μακριά από τη γειτονιά τους (π.χ. επιπρόσθετα δρομολόγια).</w:t>
      </w:r>
    </w:p>
    <w:p w:rsidR="00EA2EB4" w:rsidRDefault="00EA2EB4" w:rsidP="00EA2EB4">
      <w:pPr>
        <w:numPr>
          <w:ilvl w:val="0"/>
          <w:numId w:val="11"/>
        </w:numPr>
        <w:suppressAutoHyphens/>
        <w:spacing w:after="80" w:line="240" w:lineRule="atLeast"/>
        <w:ind w:left="714" w:hanging="357"/>
        <w:rPr>
          <w:b/>
          <w:bCs/>
          <w:color w:val="000000"/>
          <w:shd w:val="clear" w:color="auto" w:fill="FFFFFF"/>
        </w:rPr>
      </w:pPr>
      <w:r>
        <w:rPr>
          <w:b/>
          <w:bCs/>
          <w:color w:val="000000"/>
          <w:shd w:val="clear" w:color="auto" w:fill="FFFFFF"/>
        </w:rPr>
        <w:t xml:space="preserve">Να υπάρχει ειδική μέριμνα για τη μεταφορά των εκπαιδευτικών (μόνιμων και αναπληρωτών), </w:t>
      </w:r>
      <w:r>
        <w:rPr>
          <w:color w:val="000000"/>
          <w:shd w:val="clear" w:color="auto" w:fill="FFFFFF"/>
        </w:rPr>
        <w:t>που θα μετακινηθούν προς τις περιοχές που υπηρετούν, καθώς και για τη στέγαση και τη σίτισή τους με ευθύνη του κράτους.</w:t>
      </w:r>
    </w:p>
    <w:p w:rsidR="00EA2EB4" w:rsidRPr="00EF67CA" w:rsidRDefault="00EA2EB4" w:rsidP="00EA2EB4">
      <w:pPr>
        <w:numPr>
          <w:ilvl w:val="0"/>
          <w:numId w:val="11"/>
        </w:numPr>
        <w:suppressAutoHyphens/>
        <w:spacing w:after="80" w:line="240" w:lineRule="atLeast"/>
        <w:ind w:left="714" w:hanging="357"/>
        <w:rPr>
          <w:b/>
          <w:bCs/>
          <w:color w:val="000000"/>
          <w:shd w:val="clear" w:color="auto" w:fill="FFFFFF"/>
        </w:rPr>
      </w:pPr>
      <w:r w:rsidRPr="00EF67CA">
        <w:rPr>
          <w:b/>
          <w:bCs/>
          <w:color w:val="000000"/>
          <w:shd w:val="clear" w:color="auto" w:fill="FFFFFF"/>
        </w:rPr>
        <w:t xml:space="preserve">Άμεση εξασφάλιση του απαραίτητου εκπαιδευτικού προσωπικού, που θα καλύψει τις αυξημένες εκπαιδευτικές ανάγκες. </w:t>
      </w:r>
      <w:r w:rsidRPr="00EF67CA">
        <w:rPr>
          <w:b/>
          <w:color w:val="000000"/>
          <w:shd w:val="clear" w:color="auto" w:fill="FFFFFF"/>
        </w:rPr>
        <w:t xml:space="preserve">Καμία απόλυση συναδέλφων αναπληρωτών. </w:t>
      </w:r>
      <w:r w:rsidRPr="00EF67CA">
        <w:rPr>
          <w:color w:val="000000"/>
          <w:shd w:val="clear" w:color="auto" w:fill="FFFFFF"/>
        </w:rPr>
        <w:t xml:space="preserve">Άμεση μονιμοποίηση όλων των αναπληρωτών και ωρομίσθιων εκπαιδευτικών όλων των ειδικοτήτων, που εργάζονται τα τελευταία χρόνια στα σχολεία με ταυτόχρονη κατάργηση του νόμου </w:t>
      </w:r>
      <w:proofErr w:type="spellStart"/>
      <w:r w:rsidRPr="00EF67CA">
        <w:rPr>
          <w:color w:val="000000"/>
          <w:shd w:val="clear" w:color="auto" w:fill="FFFFFF"/>
        </w:rPr>
        <w:t>Γαβρόγλου</w:t>
      </w:r>
      <w:proofErr w:type="spellEnd"/>
      <w:r w:rsidRPr="00EF67CA">
        <w:rPr>
          <w:color w:val="000000"/>
          <w:shd w:val="clear" w:color="auto" w:fill="FFFFFF"/>
        </w:rPr>
        <w:t xml:space="preserve">. </w:t>
      </w:r>
      <w:r w:rsidRPr="00EF67CA">
        <w:t xml:space="preserve">Στις 21 Ιούνη να υπάρξει αυτόματη </w:t>
      </w:r>
      <w:r w:rsidRPr="00EF67CA">
        <w:rPr>
          <w:b/>
        </w:rPr>
        <w:t>ανανέωση ΟΛΩΝ ΤΩΝ ΣΥΜΒΑΣΕΩΝ ΤΩΝ ΑΝΑΠΛΗΡΩΤΩΝ,</w:t>
      </w:r>
      <w:r w:rsidRPr="00EF67CA">
        <w:t xml:space="preserve"> που υπογράφτηκαν μέσα στη σχολική χρονιά 2019-2020, για ακόμα ένα έτος. </w:t>
      </w:r>
      <w:r w:rsidRPr="00EF67CA">
        <w:rPr>
          <w:b/>
        </w:rPr>
        <w:t xml:space="preserve">Να προχωρήσουν άμεσα οι διορισμοί στην Ειδική Αγωγή. </w:t>
      </w:r>
      <w:r w:rsidRPr="00EF67CA">
        <w:rPr>
          <w:b/>
          <w:bCs/>
          <w:color w:val="000000"/>
          <w:shd w:val="clear" w:color="auto" w:fill="FFFFFF"/>
        </w:rPr>
        <w:t xml:space="preserve"> Εξίσωση δικαιωμάτων μονίμων και αναπληρωτών. </w:t>
      </w:r>
      <w:r w:rsidRPr="00EF67CA">
        <w:rPr>
          <w:color w:val="000000"/>
          <w:shd w:val="clear" w:color="auto" w:fill="FFFFFF"/>
        </w:rPr>
        <w:t xml:space="preserve">Να μη χρεωθεί καμία μέρα κανονικής άδειας στους αναπληρωτές που θα πάρουν την άδεια </w:t>
      </w:r>
      <w:r w:rsidRPr="00EF67CA">
        <w:rPr>
          <w:color w:val="000000"/>
          <w:shd w:val="clear" w:color="auto" w:fill="FFFFFF"/>
        </w:rPr>
        <w:lastRenderedPageBreak/>
        <w:t>ειδικού σκοπού. Να μη γίνει καμία π</w:t>
      </w:r>
      <w:r>
        <w:rPr>
          <w:color w:val="000000"/>
          <w:shd w:val="clear" w:color="auto" w:fill="FFFFFF"/>
        </w:rPr>
        <w:t>ερικοπή αποδοχών από το επίδομα</w:t>
      </w:r>
      <w:r w:rsidRPr="00EF67CA">
        <w:rPr>
          <w:color w:val="000000"/>
          <w:shd w:val="clear" w:color="auto" w:fill="FFFFFF"/>
        </w:rPr>
        <w:t xml:space="preserve"> μη ληφθείσας άδειας</w:t>
      </w:r>
      <w:r w:rsidRPr="00EF67CA">
        <w:rPr>
          <w:b/>
          <w:bCs/>
          <w:color w:val="000000"/>
          <w:shd w:val="clear" w:color="auto" w:fill="FFFFFF"/>
        </w:rPr>
        <w:t>.</w:t>
      </w:r>
    </w:p>
    <w:p w:rsidR="00EA2EB4" w:rsidRPr="00FB745F" w:rsidRDefault="00EA2EB4" w:rsidP="00EA2EB4">
      <w:pPr>
        <w:spacing w:after="60"/>
        <w:ind w:left="720"/>
        <w:rPr>
          <w:b/>
          <w:bCs/>
          <w:color w:val="000000"/>
          <w:sz w:val="2"/>
          <w:szCs w:val="2"/>
          <w:highlight w:val="yellow"/>
          <w:shd w:val="clear" w:color="auto" w:fill="FFFFFF"/>
        </w:rPr>
      </w:pPr>
    </w:p>
    <w:p w:rsidR="00EA2EB4" w:rsidRPr="00FB745F" w:rsidRDefault="00EA2EB4" w:rsidP="00EA2EB4">
      <w:pPr>
        <w:spacing w:after="60"/>
        <w:jc w:val="center"/>
        <w:rPr>
          <w:b/>
          <w:bCs/>
          <w:color w:val="000000"/>
          <w:sz w:val="23"/>
          <w:szCs w:val="23"/>
          <w:shd w:val="clear" w:color="auto" w:fill="FFFFFF"/>
        </w:rPr>
      </w:pPr>
      <w:r w:rsidRPr="00FB745F">
        <w:rPr>
          <w:b/>
          <w:bCs/>
          <w:color w:val="000000"/>
          <w:sz w:val="23"/>
          <w:szCs w:val="23"/>
          <w:shd w:val="clear" w:color="auto" w:fill="FFFFFF"/>
        </w:rPr>
        <w:t xml:space="preserve">ΤΟ ΥΠ. ΠΑΙΔΕΙΑΣ ΝΑ ΜΗΝ ΚΑΤΑΘΕΣΕΙ ΣΤΗ ΒΟΥΛΗ ΤΟ ΝΟΜΟΣΧΕΔΙΟ ΓΙΑ ΤΗΝ ΠΑΙΔΕΙΑ! </w:t>
      </w:r>
    </w:p>
    <w:p w:rsidR="00EA2EB4" w:rsidRDefault="00EA2EB4" w:rsidP="00EA2EB4">
      <w:pPr>
        <w:spacing w:after="60"/>
        <w:jc w:val="center"/>
        <w:rPr>
          <w:b/>
          <w:bCs/>
          <w:color w:val="000000"/>
          <w:shd w:val="clear" w:color="auto" w:fill="FFFFFF"/>
        </w:rPr>
      </w:pPr>
      <w:r>
        <w:rPr>
          <w:b/>
          <w:bCs/>
          <w:color w:val="000000"/>
          <w:shd w:val="clear" w:color="auto" w:fill="FFFFFF"/>
        </w:rPr>
        <w:t xml:space="preserve">ΝΑ ΚΑΤΑΡΓΗΘΟΥΝ ΤΩΡΑ ΤΡΟΠΟΛΟΓΙΑ ΚΑΙ ΥΠΟΥΡΓΙΚΗ ΑΠΟΦΑΣΗ ΓΙΑ ΤΗΝ </w:t>
      </w:r>
      <w:r>
        <w:rPr>
          <w:b/>
          <w:bCs/>
          <w:color w:val="000000"/>
          <w:shd w:val="clear" w:color="auto" w:fill="FFFFFF"/>
          <w:lang w:val="en-US"/>
        </w:rPr>
        <w:t>ON</w:t>
      </w:r>
      <w:r>
        <w:rPr>
          <w:b/>
          <w:bCs/>
          <w:color w:val="000000"/>
          <w:shd w:val="clear" w:color="auto" w:fill="FFFFFF"/>
        </w:rPr>
        <w:t>-</w:t>
      </w:r>
      <w:r>
        <w:rPr>
          <w:b/>
          <w:bCs/>
          <w:color w:val="000000"/>
          <w:shd w:val="clear" w:color="auto" w:fill="FFFFFF"/>
          <w:lang w:val="en-US"/>
        </w:rPr>
        <w:t>LINE</w:t>
      </w:r>
      <w:r>
        <w:rPr>
          <w:b/>
          <w:bCs/>
          <w:color w:val="000000"/>
          <w:shd w:val="clear" w:color="auto" w:fill="FFFFFF"/>
        </w:rPr>
        <w:t xml:space="preserve"> ΜΕΤΑΔΟΣΗ ΤΟΥ ΜΑΘΗΜΑΤΟΣ ΑΠΟ ΤΗΝ ΤΑΞΗ!</w:t>
      </w:r>
    </w:p>
    <w:p w:rsidR="00EA2EB4" w:rsidRDefault="00EA2EB4" w:rsidP="00EA2EB4">
      <w:pPr>
        <w:spacing w:after="60"/>
        <w:jc w:val="center"/>
        <w:rPr>
          <w:b/>
          <w:bCs/>
          <w:color w:val="000000"/>
          <w:shd w:val="clear" w:color="auto" w:fill="FFFFFF"/>
        </w:rPr>
      </w:pPr>
      <w:r>
        <w:rPr>
          <w:b/>
          <w:bCs/>
          <w:color w:val="000000"/>
          <w:shd w:val="clear" w:color="auto" w:fill="FFFFFF"/>
        </w:rPr>
        <w:t>ΟΥΤΕ ΒΗΜΑ ΠΙΣΩ: ΝΑ ΙΚΑΝΟΠΟΙΗΘΟΥΝ ΤΩΡΑ ΤΑ ΔΙΚΑΙΑ ΑΙΤΉΜΑΤΑ ΤΩΝ ΕΚΠΑΙΔΕΥΤΙΚΩΝ!</w:t>
      </w:r>
    </w:p>
    <w:p w:rsidR="00EA2EB4" w:rsidRDefault="00EA2EB4" w:rsidP="00EA2EB4">
      <w:pPr>
        <w:spacing w:line="100" w:lineRule="atLeast"/>
        <w:jc w:val="center"/>
        <w:rPr>
          <w:b/>
          <w:bCs/>
          <w:color w:val="000000"/>
          <w:shd w:val="clear" w:color="auto" w:fill="FFFFFF"/>
        </w:rPr>
      </w:pPr>
      <w:r>
        <w:rPr>
          <w:b/>
          <w:bCs/>
          <w:color w:val="000000"/>
          <w:shd w:val="clear" w:color="auto" w:fill="FFFFFF"/>
        </w:rPr>
        <w:t>Απαντάμε με 24ωρη απεργία όταν κυβέρνηση φέρει το πολυνομοσχέδιο στη Βουλή!</w:t>
      </w:r>
    </w:p>
    <w:p w:rsidR="00EA2EB4" w:rsidRPr="00FB745F" w:rsidRDefault="00EA2EB4" w:rsidP="00EA2EB4">
      <w:pPr>
        <w:shd w:val="clear" w:color="auto" w:fill="FFFFFF"/>
        <w:jc w:val="center"/>
        <w:rPr>
          <w:rFonts w:cs="Calibri"/>
          <w:sz w:val="6"/>
          <w:szCs w:val="6"/>
        </w:rPr>
      </w:pPr>
    </w:p>
    <w:p w:rsidR="00A64F05" w:rsidRPr="00EA2EB4" w:rsidRDefault="00A64F05" w:rsidP="00EA2EB4">
      <w:pPr>
        <w:widowControl w:val="0"/>
        <w:suppressAutoHyphens/>
        <w:spacing w:line="360" w:lineRule="auto"/>
        <w:ind w:right="43"/>
        <w:rPr>
          <w:rFonts w:asciiTheme="majorBidi" w:eastAsia="Arial" w:hAnsiTheme="majorBidi" w:cstheme="majorBidi"/>
          <w:b/>
          <w:color w:val="000000" w:themeColor="text1"/>
          <w:kern w:val="1"/>
          <w:lang w:val="en-US"/>
        </w:rPr>
      </w:pPr>
    </w:p>
    <w:p w:rsidR="00602C9C" w:rsidRPr="006A2B90" w:rsidRDefault="00714C47" w:rsidP="00CB7B45">
      <w:pPr>
        <w:widowControl w:val="0"/>
        <w:suppressAutoHyphens/>
        <w:spacing w:line="360" w:lineRule="auto"/>
        <w:ind w:left="720"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CB7B45" w:rsidP="00CB7B45">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140335</wp:posOffset>
            </wp:positionV>
            <wp:extent cx="972820" cy="94297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972820" cy="942975"/>
                    </a:xfrm>
                    <a:prstGeom prst="rect">
                      <a:avLst/>
                    </a:prstGeom>
                    <a:noFill/>
                    <a:ln>
                      <a:noFill/>
                    </a:ln>
                  </pic:spPr>
                </pic:pic>
              </a:graphicData>
            </a:graphic>
          </wp:anchor>
        </w:drawing>
      </w:r>
    </w:p>
    <w:p w:rsidR="00602C9C" w:rsidRPr="006A2B90" w:rsidRDefault="00602C9C" w:rsidP="00CB7B45">
      <w:pPr>
        <w:widowControl w:val="0"/>
        <w:suppressAutoHyphens/>
        <w:spacing w:line="360" w:lineRule="auto"/>
        <w:ind w:right="43" w:firstLine="709"/>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602C9C" w:rsidRPr="006A2B90" w:rsidRDefault="00602C9C" w:rsidP="00CB7B45">
      <w:pPr>
        <w:widowControl w:val="0"/>
        <w:suppressAutoHyphens/>
        <w:spacing w:line="360" w:lineRule="auto"/>
        <w:ind w:left="-709" w:right="43" w:firstLine="709"/>
        <w:jc w:val="center"/>
        <w:rPr>
          <w:rFonts w:asciiTheme="majorBidi" w:eastAsia="Arial" w:hAnsiTheme="majorBidi" w:cstheme="majorBidi"/>
          <w:b/>
          <w:color w:val="000000" w:themeColor="text1"/>
          <w:kern w:val="1"/>
        </w:rPr>
      </w:pPr>
    </w:p>
    <w:p w:rsidR="00717A35" w:rsidRPr="006A2B90" w:rsidRDefault="00602C9C" w:rsidP="00CB7B45">
      <w:pPr>
        <w:widowControl w:val="0"/>
        <w:suppressAutoHyphens/>
        <w:spacing w:line="360" w:lineRule="auto"/>
        <w:ind w:left="-709" w:right="43" w:firstLine="709"/>
        <w:jc w:val="center"/>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Χήρα    Αγαθή                                  Παρίντα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3143A8"/>
    <w:multiLevelType w:val="hybridMultilevel"/>
    <w:tmpl w:val="824884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90A2480"/>
    <w:multiLevelType w:val="hybridMultilevel"/>
    <w:tmpl w:val="076AD0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4">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5">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29">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nsid w:val="7B5707CE"/>
    <w:multiLevelType w:val="hybridMultilevel"/>
    <w:tmpl w:val="1B6678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num>
  <w:num w:numId="8">
    <w:abstractNumId w:val="4"/>
  </w:num>
  <w:num w:numId="9">
    <w:abstractNumId w:val="9"/>
  </w:num>
  <w:num w:numId="10">
    <w:abstractNumId w:val="23"/>
  </w:num>
  <w:num w:numId="11">
    <w:abstractNumId w:val="0"/>
  </w:num>
  <w:num w:numId="12">
    <w:abstractNumId w:val="8"/>
  </w:num>
  <w:num w:numId="13">
    <w:abstractNumId w:val="7"/>
  </w:num>
  <w:num w:numId="14">
    <w:abstractNumId w:val="26"/>
  </w:num>
  <w:num w:numId="15">
    <w:abstractNumId w:val="17"/>
  </w:num>
  <w:num w:numId="16">
    <w:abstractNumId w:val="1"/>
  </w:num>
  <w:num w:numId="17">
    <w:abstractNumId w:val="13"/>
  </w:num>
  <w:num w:numId="18">
    <w:abstractNumId w:val="12"/>
  </w:num>
  <w:num w:numId="19">
    <w:abstractNumId w:val="6"/>
  </w:num>
  <w:num w:numId="20">
    <w:abstractNumId w:val="15"/>
  </w:num>
  <w:num w:numId="21">
    <w:abstractNumId w:val="2"/>
  </w:num>
  <w:num w:numId="22">
    <w:abstractNumId w:val="24"/>
  </w:num>
  <w:num w:numId="23">
    <w:abstractNumId w:val="14"/>
  </w:num>
  <w:num w:numId="24">
    <w:abstractNumId w:val="3"/>
  </w:num>
  <w:num w:numId="25">
    <w:abstractNumId w:val="25"/>
  </w:num>
  <w:num w:numId="26">
    <w:abstractNumId w:val="20"/>
  </w:num>
  <w:num w:numId="27">
    <w:abstractNumId w:val="16"/>
  </w:num>
  <w:num w:numId="28">
    <w:abstractNumId w:val="28"/>
  </w:num>
  <w:num w:numId="29">
    <w:abstractNumId w:val="29"/>
  </w:num>
  <w:num w:numId="30">
    <w:abstractNumId w:val="22"/>
  </w:num>
  <w:num w:numId="31">
    <w:abstractNumId w:val="30"/>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41248"/>
    <w:rsid w:val="0014464D"/>
    <w:rsid w:val="001A6DD9"/>
    <w:rsid w:val="001C2160"/>
    <w:rsid w:val="001C6A8F"/>
    <w:rsid w:val="001F35FD"/>
    <w:rsid w:val="0021161E"/>
    <w:rsid w:val="00222E5A"/>
    <w:rsid w:val="0023352F"/>
    <w:rsid w:val="00264A19"/>
    <w:rsid w:val="00272B16"/>
    <w:rsid w:val="00276875"/>
    <w:rsid w:val="002C73AB"/>
    <w:rsid w:val="002F0778"/>
    <w:rsid w:val="002F43C1"/>
    <w:rsid w:val="00341CE8"/>
    <w:rsid w:val="00361D1D"/>
    <w:rsid w:val="00370369"/>
    <w:rsid w:val="00377791"/>
    <w:rsid w:val="0038334F"/>
    <w:rsid w:val="00391A79"/>
    <w:rsid w:val="00393182"/>
    <w:rsid w:val="0039547B"/>
    <w:rsid w:val="003B19E1"/>
    <w:rsid w:val="003C7F38"/>
    <w:rsid w:val="003E1D2F"/>
    <w:rsid w:val="003F0148"/>
    <w:rsid w:val="003F4CE7"/>
    <w:rsid w:val="003F7B94"/>
    <w:rsid w:val="0040183D"/>
    <w:rsid w:val="004164B0"/>
    <w:rsid w:val="0046104D"/>
    <w:rsid w:val="00466DCD"/>
    <w:rsid w:val="00471986"/>
    <w:rsid w:val="00475194"/>
    <w:rsid w:val="00486F8B"/>
    <w:rsid w:val="004A33C2"/>
    <w:rsid w:val="004A36CF"/>
    <w:rsid w:val="004A574B"/>
    <w:rsid w:val="004C05BF"/>
    <w:rsid w:val="004C1780"/>
    <w:rsid w:val="004D4979"/>
    <w:rsid w:val="004E5CBD"/>
    <w:rsid w:val="004F140C"/>
    <w:rsid w:val="005111EA"/>
    <w:rsid w:val="00511518"/>
    <w:rsid w:val="00531B5D"/>
    <w:rsid w:val="00532A62"/>
    <w:rsid w:val="0054372B"/>
    <w:rsid w:val="00575235"/>
    <w:rsid w:val="005C3722"/>
    <w:rsid w:val="005D302E"/>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1331"/>
    <w:rsid w:val="007D5C7B"/>
    <w:rsid w:val="007E2528"/>
    <w:rsid w:val="007F3494"/>
    <w:rsid w:val="00815459"/>
    <w:rsid w:val="0081747F"/>
    <w:rsid w:val="008247D9"/>
    <w:rsid w:val="00833E67"/>
    <w:rsid w:val="00837A31"/>
    <w:rsid w:val="00842ACF"/>
    <w:rsid w:val="008435F8"/>
    <w:rsid w:val="008628D1"/>
    <w:rsid w:val="008A1E15"/>
    <w:rsid w:val="008A29CB"/>
    <w:rsid w:val="008B1060"/>
    <w:rsid w:val="008B4288"/>
    <w:rsid w:val="008C1E5F"/>
    <w:rsid w:val="008D1ED6"/>
    <w:rsid w:val="008F4626"/>
    <w:rsid w:val="00904EC1"/>
    <w:rsid w:val="00913F00"/>
    <w:rsid w:val="00925E47"/>
    <w:rsid w:val="00933F2C"/>
    <w:rsid w:val="009422C5"/>
    <w:rsid w:val="009974D0"/>
    <w:rsid w:val="009A41AD"/>
    <w:rsid w:val="009B11E8"/>
    <w:rsid w:val="009B1A1E"/>
    <w:rsid w:val="009C0BBD"/>
    <w:rsid w:val="009F2337"/>
    <w:rsid w:val="00A559E7"/>
    <w:rsid w:val="00A64F05"/>
    <w:rsid w:val="00A805E1"/>
    <w:rsid w:val="00A821C4"/>
    <w:rsid w:val="00AA3BC0"/>
    <w:rsid w:val="00AC0395"/>
    <w:rsid w:val="00AC1205"/>
    <w:rsid w:val="00AC51AA"/>
    <w:rsid w:val="00AE4329"/>
    <w:rsid w:val="00AE6A33"/>
    <w:rsid w:val="00B06B31"/>
    <w:rsid w:val="00B12CC0"/>
    <w:rsid w:val="00B22C3C"/>
    <w:rsid w:val="00B26749"/>
    <w:rsid w:val="00B93041"/>
    <w:rsid w:val="00B93667"/>
    <w:rsid w:val="00B96A35"/>
    <w:rsid w:val="00BC7C2D"/>
    <w:rsid w:val="00BD60A4"/>
    <w:rsid w:val="00BE0996"/>
    <w:rsid w:val="00C234AE"/>
    <w:rsid w:val="00C53F4B"/>
    <w:rsid w:val="00C627A4"/>
    <w:rsid w:val="00C63837"/>
    <w:rsid w:val="00C839ED"/>
    <w:rsid w:val="00C90276"/>
    <w:rsid w:val="00CA021F"/>
    <w:rsid w:val="00CB0996"/>
    <w:rsid w:val="00CB0F3C"/>
    <w:rsid w:val="00CB7B45"/>
    <w:rsid w:val="00CC2FEF"/>
    <w:rsid w:val="00CD34E7"/>
    <w:rsid w:val="00CF1F6F"/>
    <w:rsid w:val="00CF3D69"/>
    <w:rsid w:val="00D05F4D"/>
    <w:rsid w:val="00D479A8"/>
    <w:rsid w:val="00D65F52"/>
    <w:rsid w:val="00D81E63"/>
    <w:rsid w:val="00D826DF"/>
    <w:rsid w:val="00DA0DE4"/>
    <w:rsid w:val="00DA7554"/>
    <w:rsid w:val="00DC2A0C"/>
    <w:rsid w:val="00DC7A97"/>
    <w:rsid w:val="00E12B79"/>
    <w:rsid w:val="00E170F2"/>
    <w:rsid w:val="00E247FD"/>
    <w:rsid w:val="00E3587D"/>
    <w:rsid w:val="00E369A2"/>
    <w:rsid w:val="00E40FD5"/>
    <w:rsid w:val="00E43A9E"/>
    <w:rsid w:val="00E558D9"/>
    <w:rsid w:val="00E6644D"/>
    <w:rsid w:val="00E74D15"/>
    <w:rsid w:val="00E85E13"/>
    <w:rsid w:val="00E86592"/>
    <w:rsid w:val="00EA2EB4"/>
    <w:rsid w:val="00EA7667"/>
    <w:rsid w:val="00EB1DA5"/>
    <w:rsid w:val="00EE48C8"/>
    <w:rsid w:val="00EE653A"/>
    <w:rsid w:val="00F0342B"/>
    <w:rsid w:val="00F12B0D"/>
    <w:rsid w:val="00F22DC6"/>
    <w:rsid w:val="00F37855"/>
    <w:rsid w:val="00F46F6A"/>
    <w:rsid w:val="00F80197"/>
    <w:rsid w:val="00FA1475"/>
    <w:rsid w:val="00FF1CBA"/>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1746</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2020-05-27T10:38:00Z</dcterms:created>
  <dcterms:modified xsi:type="dcterms:W3CDTF">2020-05-27T10:38:00Z</dcterms:modified>
</cp:coreProperties>
</file>