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35" w:rsidRPr="006A2B90" w:rsidRDefault="00717A35" w:rsidP="00E56F59">
      <w:pPr>
        <w:widowControl w:val="0"/>
        <w:suppressAutoHyphens/>
        <w:ind w:left="-284" w:right="-284"/>
        <w:jc w:val="center"/>
        <w:rPr>
          <w:rFonts w:asciiTheme="majorBidi" w:eastAsia="Calibri" w:hAnsiTheme="majorBidi" w:cstheme="majorBidi"/>
          <w:b/>
          <w:bCs/>
          <w:color w:val="000000" w:themeColor="text1"/>
          <w:kern w:val="2"/>
          <w:sz w:val="36"/>
          <w:szCs w:val="36"/>
          <w:lang w:eastAsia="en-US"/>
        </w:rPr>
      </w:pPr>
      <w:r w:rsidRPr="006A2B90">
        <w:rPr>
          <w:rFonts w:asciiTheme="majorBidi" w:eastAsia="Calibri" w:hAnsiTheme="majorBidi" w:cstheme="majorBidi"/>
          <w:b/>
          <w:bCs/>
          <w:color w:val="000000" w:themeColor="text1"/>
          <w:kern w:val="2"/>
          <w:sz w:val="36"/>
          <w:szCs w:val="36"/>
          <w:lang w:eastAsia="en-US"/>
        </w:rPr>
        <w:t>ΣΥΛΛΟΓΟΣ  ΕΚΠΑΙΔΕΥΤΙΚΩΝ Π.Ε. ΗΛΙΟΥΠΟΛΗΣ</w:t>
      </w:r>
    </w:p>
    <w:p w:rsidR="00717A35" w:rsidRPr="006A2B90" w:rsidRDefault="00717A35" w:rsidP="00E56F59">
      <w:pPr>
        <w:widowControl w:val="0"/>
        <w:suppressAutoHyphens/>
        <w:ind w:left="-284" w:right="-284"/>
        <w:jc w:val="center"/>
        <w:rPr>
          <w:rFonts w:asciiTheme="majorBidi" w:eastAsia="Calibri" w:hAnsiTheme="majorBidi" w:cstheme="majorBidi"/>
          <w:b/>
          <w:bCs/>
          <w:color w:val="000000" w:themeColor="text1"/>
          <w:kern w:val="2"/>
          <w:sz w:val="36"/>
          <w:szCs w:val="36"/>
          <w:lang w:eastAsia="en-US"/>
        </w:rPr>
      </w:pPr>
      <w:r w:rsidRPr="006A2B90">
        <w:rPr>
          <w:rFonts w:asciiTheme="majorBidi" w:eastAsia="Calibri" w:hAnsiTheme="majorBidi" w:cstheme="majorBidi"/>
          <w:b/>
          <w:bCs/>
          <w:color w:val="000000" w:themeColor="text1"/>
          <w:kern w:val="2"/>
          <w:sz w:val="36"/>
          <w:szCs w:val="36"/>
          <w:lang w:eastAsia="en-US"/>
        </w:rPr>
        <w:t>“Μ.ΠΑΠΑΜΑΥΡΟΣ”</w:t>
      </w:r>
    </w:p>
    <w:p w:rsidR="00717A35" w:rsidRPr="006A2B90" w:rsidRDefault="0058611B" w:rsidP="00E56F59">
      <w:pPr>
        <w:ind w:left="-284" w:right="-284"/>
        <w:jc w:val="center"/>
        <w:rPr>
          <w:rFonts w:asciiTheme="majorBidi" w:eastAsia="Arial Unicode MS" w:hAnsiTheme="majorBidi" w:cstheme="majorBidi"/>
          <w:color w:val="000000" w:themeColor="text1"/>
        </w:rPr>
      </w:pPr>
      <w:hyperlink r:id="rId6" w:history="1">
        <w:r w:rsidR="00717A35" w:rsidRPr="006A2B90">
          <w:rPr>
            <w:rFonts w:asciiTheme="majorBidi" w:eastAsia="Calibri" w:hAnsiTheme="majorBidi" w:cstheme="majorBidi"/>
            <w:color w:val="000000" w:themeColor="text1"/>
            <w:sz w:val="22"/>
            <w:szCs w:val="22"/>
            <w:u w:val="single"/>
            <w:lang w:val="en-GB" w:eastAsia="en-US"/>
          </w:rPr>
          <w:t>email</w:t>
        </w:r>
      </w:hyperlink>
      <w:hyperlink r:id="rId7" w:history="1">
        <w:r w:rsidR="00717A35" w:rsidRPr="006A2B90">
          <w:rPr>
            <w:rFonts w:asciiTheme="majorBidi" w:eastAsia="Calibri" w:hAnsiTheme="majorBidi" w:cstheme="majorBidi"/>
            <w:color w:val="000000" w:themeColor="text1"/>
            <w:sz w:val="22"/>
            <w:szCs w:val="22"/>
            <w:u w:val="single"/>
            <w:lang w:val="en-GB" w:eastAsia="en-US"/>
          </w:rPr>
          <w:t>sepeilioupolis</w:t>
        </w:r>
        <w:r w:rsidR="00717A35" w:rsidRPr="006A2B90">
          <w:rPr>
            <w:rFonts w:asciiTheme="majorBidi" w:eastAsia="Calibri" w:hAnsiTheme="majorBidi" w:cstheme="majorBidi"/>
            <w:color w:val="000000" w:themeColor="text1"/>
            <w:sz w:val="22"/>
            <w:szCs w:val="22"/>
            <w:u w:val="single"/>
            <w:lang w:eastAsia="en-US"/>
          </w:rPr>
          <w:t>@</w:t>
        </w:r>
        <w:r w:rsidR="00717A35" w:rsidRPr="006A2B90">
          <w:rPr>
            <w:rFonts w:asciiTheme="majorBidi" w:eastAsia="Calibri" w:hAnsiTheme="majorBidi" w:cstheme="majorBidi"/>
            <w:color w:val="000000" w:themeColor="text1"/>
            <w:sz w:val="22"/>
            <w:szCs w:val="22"/>
            <w:u w:val="single"/>
            <w:lang w:val="en-GB" w:eastAsia="en-US"/>
          </w:rPr>
          <w:t>yahoo</w:t>
        </w:r>
        <w:r w:rsidR="00717A35" w:rsidRPr="006A2B90">
          <w:rPr>
            <w:rFonts w:asciiTheme="majorBidi" w:eastAsia="Calibri" w:hAnsiTheme="majorBidi" w:cstheme="majorBidi"/>
            <w:color w:val="000000" w:themeColor="text1"/>
            <w:sz w:val="22"/>
            <w:szCs w:val="22"/>
            <w:u w:val="single"/>
            <w:lang w:eastAsia="en-US"/>
          </w:rPr>
          <w:t>.</w:t>
        </w:r>
        <w:r w:rsidR="00717A35" w:rsidRPr="006A2B90">
          <w:rPr>
            <w:rFonts w:asciiTheme="majorBidi" w:eastAsia="Calibri" w:hAnsiTheme="majorBidi" w:cstheme="majorBidi"/>
            <w:color w:val="000000" w:themeColor="text1"/>
            <w:sz w:val="22"/>
            <w:szCs w:val="22"/>
            <w:u w:val="single"/>
            <w:lang w:val="en-GB" w:eastAsia="en-US"/>
          </w:rPr>
          <w:t>gr</w:t>
        </w:r>
      </w:hyperlink>
      <w:hyperlink r:id="rId8" w:history="1"/>
      <w:hyperlink r:id="rId9" w:history="1">
        <w:r w:rsidR="00717A35" w:rsidRPr="006A2B90">
          <w:rPr>
            <w:rFonts w:asciiTheme="majorBidi" w:eastAsia="Calibri" w:hAnsiTheme="majorBidi" w:cstheme="majorBidi"/>
            <w:color w:val="000000" w:themeColor="text1"/>
            <w:sz w:val="22"/>
            <w:szCs w:val="22"/>
            <w:u w:val="single"/>
            <w:lang w:val="en-GB" w:eastAsia="en-US"/>
          </w:rPr>
          <w:t>www</w:t>
        </w:r>
        <w:r w:rsidR="00717A35" w:rsidRPr="006A2B90">
          <w:rPr>
            <w:rFonts w:asciiTheme="majorBidi" w:eastAsia="Calibri" w:hAnsiTheme="majorBidi" w:cstheme="majorBidi"/>
            <w:color w:val="000000" w:themeColor="text1"/>
            <w:sz w:val="22"/>
            <w:szCs w:val="22"/>
            <w:u w:val="single"/>
            <w:lang w:eastAsia="en-US"/>
          </w:rPr>
          <w:t>.</w:t>
        </w:r>
        <w:r w:rsidR="00717A35" w:rsidRPr="006A2B90">
          <w:rPr>
            <w:rFonts w:asciiTheme="majorBidi" w:eastAsia="Calibri" w:hAnsiTheme="majorBidi" w:cstheme="majorBidi"/>
            <w:color w:val="000000" w:themeColor="text1"/>
            <w:sz w:val="22"/>
            <w:szCs w:val="22"/>
            <w:u w:val="single"/>
            <w:lang w:val="en-GB" w:eastAsia="en-US"/>
          </w:rPr>
          <w:t>sepeilioupolis</w:t>
        </w:r>
        <w:r w:rsidR="00717A35" w:rsidRPr="006A2B90">
          <w:rPr>
            <w:rFonts w:asciiTheme="majorBidi" w:eastAsia="Calibri" w:hAnsiTheme="majorBidi" w:cstheme="majorBidi"/>
            <w:color w:val="000000" w:themeColor="text1"/>
            <w:sz w:val="22"/>
            <w:szCs w:val="22"/>
            <w:u w:val="single"/>
            <w:lang w:eastAsia="en-US"/>
          </w:rPr>
          <w:t>.</w:t>
        </w:r>
        <w:r w:rsidR="00717A35" w:rsidRPr="006A2B90">
          <w:rPr>
            <w:rFonts w:asciiTheme="majorBidi" w:eastAsia="Calibri" w:hAnsiTheme="majorBidi" w:cstheme="majorBidi"/>
            <w:color w:val="000000" w:themeColor="text1"/>
            <w:sz w:val="22"/>
            <w:szCs w:val="22"/>
            <w:u w:val="single"/>
            <w:lang w:val="en-GB" w:eastAsia="en-US"/>
          </w:rPr>
          <w:t>gr</w:t>
        </w:r>
      </w:hyperlink>
    </w:p>
    <w:p w:rsidR="00717A35" w:rsidRPr="006A2B90" w:rsidRDefault="00717A35" w:rsidP="00E56F59">
      <w:pPr>
        <w:pStyle w:val="Web1"/>
        <w:snapToGrid w:val="0"/>
        <w:spacing w:before="0" w:after="0" w:line="276" w:lineRule="auto"/>
        <w:ind w:left="-284" w:right="-284"/>
        <w:jc w:val="center"/>
        <w:rPr>
          <w:rFonts w:asciiTheme="majorBidi" w:hAnsiTheme="majorBidi" w:cstheme="majorBidi"/>
          <w:color w:val="000000" w:themeColor="text1"/>
        </w:rPr>
      </w:pPr>
      <w:r w:rsidRPr="006A2B90">
        <w:rPr>
          <w:rFonts w:asciiTheme="majorBidi" w:hAnsiTheme="majorBidi" w:cstheme="majorBidi"/>
          <w:color w:val="000000" w:themeColor="text1"/>
        </w:rPr>
        <w:t>Ακομινάτου 6   και  Παπαφλέσσα ,  16346 Ηλιούπολη</w:t>
      </w:r>
    </w:p>
    <w:p w:rsidR="004E5CBD" w:rsidRPr="006A2B90" w:rsidRDefault="00CD34E7" w:rsidP="00CA3C38">
      <w:pPr>
        <w:ind w:left="-284" w:right="-284"/>
        <w:jc w:val="right"/>
        <w:rPr>
          <w:rFonts w:asciiTheme="majorBidi" w:eastAsia="Arial Unicode MS" w:hAnsiTheme="majorBidi" w:cstheme="majorBidi"/>
          <w:b/>
          <w:color w:val="000000" w:themeColor="text1"/>
          <w:sz w:val="22"/>
          <w:szCs w:val="22"/>
        </w:rPr>
      </w:pPr>
      <w:r w:rsidRPr="006A2B90">
        <w:rPr>
          <w:rFonts w:asciiTheme="majorBidi" w:eastAsia="Arial Unicode MS" w:hAnsiTheme="majorBidi" w:cstheme="majorBidi"/>
          <w:b/>
          <w:color w:val="000000" w:themeColor="text1"/>
          <w:sz w:val="22"/>
          <w:szCs w:val="22"/>
        </w:rPr>
        <w:t>1</w:t>
      </w:r>
      <w:r w:rsidR="00CA3C38">
        <w:rPr>
          <w:rFonts w:asciiTheme="majorBidi" w:eastAsia="Arial Unicode MS" w:hAnsiTheme="majorBidi" w:cstheme="majorBidi"/>
          <w:b/>
          <w:color w:val="000000" w:themeColor="text1"/>
          <w:sz w:val="22"/>
          <w:szCs w:val="22"/>
          <w:lang w:val="en-US"/>
        </w:rPr>
        <w:t>20</w:t>
      </w:r>
      <w:r w:rsidR="001A6DD9" w:rsidRPr="006A2B90">
        <w:rPr>
          <w:rFonts w:asciiTheme="majorBidi" w:eastAsia="Arial Unicode MS" w:hAnsiTheme="majorBidi" w:cstheme="majorBidi"/>
          <w:b/>
          <w:color w:val="000000" w:themeColor="text1"/>
          <w:sz w:val="22"/>
          <w:szCs w:val="22"/>
        </w:rPr>
        <w:t>-</w:t>
      </w:r>
      <w:r w:rsidR="0040183D" w:rsidRPr="006A2B90">
        <w:rPr>
          <w:rFonts w:asciiTheme="majorBidi" w:eastAsia="Arial Unicode MS" w:hAnsiTheme="majorBidi" w:cstheme="majorBidi"/>
          <w:b/>
          <w:color w:val="000000" w:themeColor="text1"/>
          <w:sz w:val="22"/>
          <w:szCs w:val="22"/>
        </w:rPr>
        <w:t>5</w:t>
      </w:r>
      <w:r w:rsidR="001A6DD9" w:rsidRPr="006A2B90">
        <w:rPr>
          <w:rFonts w:asciiTheme="majorBidi" w:eastAsia="Arial Unicode MS" w:hAnsiTheme="majorBidi" w:cstheme="majorBidi"/>
          <w:b/>
          <w:color w:val="000000" w:themeColor="text1"/>
          <w:sz w:val="22"/>
          <w:szCs w:val="22"/>
        </w:rPr>
        <w:t>-2020</w:t>
      </w:r>
    </w:p>
    <w:p w:rsidR="00B26749" w:rsidRPr="00CA3C38" w:rsidRDefault="00B26749" w:rsidP="00CA3C38">
      <w:pPr>
        <w:ind w:left="-284" w:right="-284"/>
        <w:jc w:val="right"/>
        <w:rPr>
          <w:rFonts w:asciiTheme="majorBidi" w:eastAsia="Arial Unicode MS" w:hAnsiTheme="majorBidi" w:cstheme="majorBidi"/>
          <w:b/>
          <w:color w:val="000000" w:themeColor="text1"/>
          <w:sz w:val="22"/>
          <w:szCs w:val="22"/>
          <w:lang w:val="en-US"/>
        </w:rPr>
      </w:pPr>
      <w:r w:rsidRPr="006A2B90">
        <w:rPr>
          <w:rFonts w:asciiTheme="majorBidi" w:eastAsia="Arial Unicode MS" w:hAnsiTheme="majorBidi" w:cstheme="majorBidi"/>
          <w:b/>
          <w:color w:val="000000" w:themeColor="text1"/>
          <w:sz w:val="22"/>
          <w:szCs w:val="22"/>
          <w:lang w:val="en-US"/>
        </w:rPr>
        <w:t>A</w:t>
      </w:r>
      <w:r w:rsidRPr="006A2B90">
        <w:rPr>
          <w:rFonts w:asciiTheme="majorBidi" w:eastAsia="Arial Unicode MS" w:hAnsiTheme="majorBidi" w:cstheme="majorBidi"/>
          <w:b/>
          <w:color w:val="000000" w:themeColor="text1"/>
          <w:sz w:val="22"/>
          <w:szCs w:val="22"/>
        </w:rPr>
        <w:t>ρ</w:t>
      </w:r>
      <w:r w:rsidR="00A805E1" w:rsidRPr="006A2B90">
        <w:rPr>
          <w:rFonts w:asciiTheme="majorBidi" w:eastAsia="Arial Unicode MS" w:hAnsiTheme="majorBidi" w:cstheme="majorBidi"/>
          <w:b/>
          <w:color w:val="000000" w:themeColor="text1"/>
          <w:sz w:val="22"/>
          <w:szCs w:val="22"/>
        </w:rPr>
        <w:t>.Πρ:</w:t>
      </w:r>
      <w:r w:rsidR="00727CED" w:rsidRPr="006A2B90">
        <w:rPr>
          <w:rFonts w:asciiTheme="majorBidi" w:eastAsia="Arial Unicode MS" w:hAnsiTheme="majorBidi" w:cstheme="majorBidi"/>
          <w:b/>
          <w:color w:val="000000" w:themeColor="text1"/>
          <w:sz w:val="22"/>
          <w:szCs w:val="22"/>
        </w:rPr>
        <w:t>1</w:t>
      </w:r>
      <w:r w:rsidR="00CF3D69" w:rsidRPr="00E56F59">
        <w:rPr>
          <w:rFonts w:asciiTheme="majorBidi" w:eastAsia="Arial Unicode MS" w:hAnsiTheme="majorBidi" w:cstheme="majorBidi"/>
          <w:b/>
          <w:color w:val="000000" w:themeColor="text1"/>
          <w:sz w:val="22"/>
          <w:szCs w:val="22"/>
        </w:rPr>
        <w:t>6</w:t>
      </w:r>
      <w:r w:rsidR="00CA3C38">
        <w:rPr>
          <w:rFonts w:asciiTheme="majorBidi" w:eastAsia="Arial Unicode MS" w:hAnsiTheme="majorBidi" w:cstheme="majorBidi"/>
          <w:b/>
          <w:color w:val="000000" w:themeColor="text1"/>
          <w:sz w:val="22"/>
          <w:szCs w:val="22"/>
          <w:lang w:val="en-US"/>
        </w:rPr>
        <w:t>6</w:t>
      </w:r>
    </w:p>
    <w:p w:rsidR="00665136" w:rsidRPr="00CA3C38" w:rsidRDefault="00B26749" w:rsidP="00665136">
      <w:pPr>
        <w:ind w:left="-284" w:right="-284"/>
        <w:jc w:val="right"/>
        <w:rPr>
          <w:rFonts w:asciiTheme="majorBidi" w:eastAsia="Arial Unicode MS" w:hAnsiTheme="majorBidi" w:cstheme="majorBidi"/>
          <w:b/>
          <w:iCs/>
          <w:color w:val="000000" w:themeColor="text1"/>
          <w:sz w:val="20"/>
          <w:szCs w:val="20"/>
        </w:rPr>
      </w:pPr>
      <w:r w:rsidRPr="006A2B90">
        <w:rPr>
          <w:rFonts w:asciiTheme="majorBidi" w:eastAsia="Arial Unicode MS" w:hAnsiTheme="majorBidi" w:cstheme="majorBidi"/>
          <w:b/>
          <w:color w:val="000000" w:themeColor="text1"/>
          <w:sz w:val="22"/>
          <w:szCs w:val="22"/>
          <w:u w:val="single"/>
        </w:rPr>
        <w:t>ΠΡΟΣ</w:t>
      </w:r>
      <w:r w:rsidRPr="006A2B90">
        <w:rPr>
          <w:rFonts w:asciiTheme="majorBidi" w:eastAsia="Arial Unicode MS" w:hAnsiTheme="majorBidi" w:cstheme="majorBidi"/>
          <w:b/>
          <w:color w:val="000000" w:themeColor="text1"/>
          <w:sz w:val="22"/>
          <w:szCs w:val="22"/>
        </w:rPr>
        <w:t xml:space="preserve">: </w:t>
      </w:r>
      <w:r w:rsidRPr="006A2B90">
        <w:rPr>
          <w:rFonts w:asciiTheme="majorBidi" w:eastAsia="Arial Unicode MS" w:hAnsiTheme="majorBidi" w:cstheme="majorBidi"/>
          <w:b/>
          <w:iCs/>
          <w:color w:val="000000" w:themeColor="text1"/>
          <w:sz w:val="20"/>
          <w:szCs w:val="20"/>
        </w:rPr>
        <w:t xml:space="preserve">ΜΕΛΗ </w:t>
      </w:r>
      <w:r w:rsidR="00CB0F3C" w:rsidRPr="006A2B90">
        <w:rPr>
          <w:rFonts w:asciiTheme="majorBidi" w:eastAsia="Arial Unicode MS" w:hAnsiTheme="majorBidi" w:cstheme="majorBidi"/>
          <w:b/>
          <w:iCs/>
          <w:color w:val="000000" w:themeColor="text1"/>
          <w:sz w:val="20"/>
          <w:szCs w:val="20"/>
        </w:rPr>
        <w:t>ΜΑΣ</w:t>
      </w:r>
    </w:p>
    <w:p w:rsidR="00665136" w:rsidRPr="00CA3C38" w:rsidRDefault="00665136" w:rsidP="00665136">
      <w:pPr>
        <w:ind w:left="-284" w:right="-284"/>
        <w:jc w:val="right"/>
        <w:rPr>
          <w:rFonts w:asciiTheme="majorBidi" w:eastAsia="Arial Unicode MS" w:hAnsiTheme="majorBidi" w:cstheme="majorBidi"/>
          <w:b/>
          <w:iCs/>
          <w:color w:val="000000" w:themeColor="text1"/>
          <w:sz w:val="20"/>
          <w:szCs w:val="20"/>
        </w:rPr>
      </w:pPr>
    </w:p>
    <w:p w:rsidR="00CA3C38" w:rsidRDefault="00CA3C38" w:rsidP="00CA3C38">
      <w:pPr>
        <w:jc w:val="center"/>
        <w:rPr>
          <w:b/>
        </w:rPr>
      </w:pPr>
      <w:r>
        <w:rPr>
          <w:b/>
          <w:noProof/>
        </w:rPr>
        <w:drawing>
          <wp:inline distT="0" distB="0" distL="0" distR="0">
            <wp:extent cx="4406900" cy="2139950"/>
            <wp:effectExtent l="19050" t="0" r="0" b="0"/>
            <wp:docPr id="6" name="Picture 1" descr="sullalitirio-ekpaideytikoi-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lalitirio-ekpaideytikoi-52"/>
                    <pic:cNvPicPr>
                      <a:picLocks noChangeAspect="1" noChangeArrowheads="1"/>
                    </pic:cNvPicPr>
                  </pic:nvPicPr>
                  <pic:blipFill>
                    <a:blip r:embed="rId10" cstate="print"/>
                    <a:srcRect t="12560" r="3194" b="3798"/>
                    <a:stretch>
                      <a:fillRect/>
                    </a:stretch>
                  </pic:blipFill>
                  <pic:spPr bwMode="auto">
                    <a:xfrm>
                      <a:off x="0" y="0"/>
                      <a:ext cx="4406900" cy="2139950"/>
                    </a:xfrm>
                    <a:prstGeom prst="rect">
                      <a:avLst/>
                    </a:prstGeom>
                    <a:noFill/>
                    <a:ln w="9525">
                      <a:noFill/>
                      <a:miter lim="800000"/>
                      <a:headEnd/>
                      <a:tailEnd/>
                    </a:ln>
                  </pic:spPr>
                </pic:pic>
              </a:graphicData>
            </a:graphic>
          </wp:inline>
        </w:drawing>
      </w:r>
    </w:p>
    <w:p w:rsidR="00CA3C38" w:rsidRPr="007152B3" w:rsidRDefault="00CA3C38" w:rsidP="00CA3C38">
      <w:pPr>
        <w:jc w:val="center"/>
        <w:rPr>
          <w:b/>
        </w:rPr>
      </w:pPr>
      <w:r w:rsidRPr="007152B3">
        <w:rPr>
          <w:b/>
        </w:rPr>
        <w:t>ΔΕΛΤΙΟ ΤΥΠΟΥ ΓΙΑ ΣΥΛΛΑΛΗΤΗΡΙΟ 19/5/20</w:t>
      </w:r>
    </w:p>
    <w:p w:rsidR="00CA3C38" w:rsidRDefault="00CA3C38" w:rsidP="00CA3C38">
      <w:pPr>
        <w:jc w:val="center"/>
      </w:pPr>
    </w:p>
    <w:p w:rsidR="00CA3C38" w:rsidRDefault="00CA3C38" w:rsidP="00CA3C38">
      <w:pPr>
        <w:jc w:val="center"/>
        <w:rPr>
          <w:b/>
          <w:sz w:val="28"/>
          <w:szCs w:val="28"/>
          <w:u w:val="single"/>
        </w:rPr>
      </w:pPr>
      <w:r w:rsidRPr="007152B3">
        <w:rPr>
          <w:b/>
          <w:sz w:val="28"/>
          <w:szCs w:val="28"/>
          <w:u w:val="single"/>
        </w:rPr>
        <w:t xml:space="preserve">«Το </w:t>
      </w:r>
      <w:proofErr w:type="spellStart"/>
      <w:r w:rsidRPr="007152B3">
        <w:rPr>
          <w:b/>
          <w:sz w:val="28"/>
          <w:szCs w:val="28"/>
          <w:u w:val="single"/>
        </w:rPr>
        <w:t>ριάλιτι</w:t>
      </w:r>
      <w:proofErr w:type="spellEnd"/>
      <w:r w:rsidRPr="007152B3">
        <w:rPr>
          <w:b/>
          <w:sz w:val="28"/>
          <w:szCs w:val="28"/>
          <w:u w:val="single"/>
        </w:rPr>
        <w:t xml:space="preserve"> δεν είναι για σχολεία, κάμερες να βάλετε μες στα υπουργεία»</w:t>
      </w:r>
    </w:p>
    <w:p w:rsidR="00CA3C38" w:rsidRDefault="00CA3C38" w:rsidP="00CA3C38">
      <w:pPr>
        <w:jc w:val="center"/>
        <w:rPr>
          <w:b/>
          <w:sz w:val="28"/>
          <w:szCs w:val="28"/>
          <w:u w:val="single"/>
        </w:rPr>
      </w:pPr>
    </w:p>
    <w:p w:rsidR="00CA3C38" w:rsidRDefault="00CA3C38" w:rsidP="00CA3C38">
      <w:pPr>
        <w:spacing w:line="276" w:lineRule="auto"/>
        <w:jc w:val="both"/>
      </w:pPr>
      <w:r>
        <w:t xml:space="preserve">Την Τρίτη 19/5/20, ο Σύλλογός μας «Μ. </w:t>
      </w:r>
      <w:proofErr w:type="spellStart"/>
      <w:r>
        <w:t>Παπαμαύρος</w:t>
      </w:r>
      <w:proofErr w:type="spellEnd"/>
      <w:r>
        <w:t xml:space="preserve">» μαζί με άλλους ΣΕΠΕ και ΕΛΜΕ, γονείς, μαθητές, φοιτητές, δείξαμε ακόμη μία φορά την εναντίωσή μας στα σχέδια της κυβέρνησης και των καλοθελητών της, με ένα μαζικό και μαχητικό συλλαλητήριο. Όλοι μαζί φωνάξαμε «αυτό το νομοσχέδιο να μην κατατεθεί» και </w:t>
      </w:r>
      <w:r w:rsidRPr="006027A8">
        <w:t>«</w:t>
      </w:r>
      <w:r>
        <w:t>τ</w:t>
      </w:r>
      <w:r w:rsidRPr="006027A8">
        <w:t xml:space="preserve">ο </w:t>
      </w:r>
      <w:proofErr w:type="spellStart"/>
      <w:r w:rsidRPr="006027A8">
        <w:t>ριάλιτι</w:t>
      </w:r>
      <w:proofErr w:type="spellEnd"/>
      <w:r w:rsidRPr="006027A8">
        <w:t xml:space="preserve"> δεν είναι για σχολεία, κάμερες να βάλετε μες στα υπουργεία</w:t>
      </w:r>
      <w:r>
        <w:t>!</w:t>
      </w:r>
      <w:r w:rsidRPr="006027A8">
        <w:t>»</w:t>
      </w:r>
      <w:r>
        <w:t xml:space="preserve">. Τα πανό των εκπαιδευτικών έγραφαν ότι τα δικαιώματά μας δεν μπαίνουν σε καραντίνα και ότι ζητάμε σχολείο που να μορφώνει ΟΛΑ τα παιδιά του λαού. </w:t>
      </w:r>
    </w:p>
    <w:p w:rsidR="00CA3C38" w:rsidRDefault="00CA3C38" w:rsidP="00CA3C38">
      <w:pPr>
        <w:spacing w:line="276" w:lineRule="auto"/>
        <w:jc w:val="both"/>
      </w:pPr>
    </w:p>
    <w:p w:rsidR="00CA3C38" w:rsidRPr="006027A8" w:rsidRDefault="00CA3C38" w:rsidP="00CA3C38">
      <w:pPr>
        <w:spacing w:line="276" w:lineRule="auto"/>
        <w:jc w:val="both"/>
      </w:pPr>
      <w:r w:rsidRPr="006027A8">
        <w:t xml:space="preserve">Στο «στόχαστρο» της κινητοποίησης βρέθηκε το </w:t>
      </w:r>
      <w:proofErr w:type="spellStart"/>
      <w:r w:rsidRPr="006027A8">
        <w:t>αντιεκπαιδευτικό</w:t>
      </w:r>
      <w:proofErr w:type="spellEnd"/>
      <w:r w:rsidRPr="006027A8">
        <w:t xml:space="preserve"> νομοσχέδιο</w:t>
      </w:r>
      <w:r>
        <w:t xml:space="preserve">. Με αυτό, το υπουργείο και η κυβέρνηση αντί να λύσουν τα προβλήματα που φάνηκαν ακόμη πιο οξυμένα την περίοδο της πανδημίας, </w:t>
      </w:r>
      <w:r w:rsidRPr="006027A8">
        <w:t>χειροτερεύ</w:t>
      </w:r>
      <w:r>
        <w:t>ουν</w:t>
      </w:r>
      <w:r w:rsidRPr="006027A8">
        <w:t xml:space="preserve"> τη λειτουργία του σχολείου, αυξάν</w:t>
      </w:r>
      <w:r>
        <w:t>ουν</w:t>
      </w:r>
      <w:r w:rsidRPr="006027A8">
        <w:t xml:space="preserve"> τον αριθμό μαθητών ανά τάξη</w:t>
      </w:r>
      <w:r>
        <w:t xml:space="preserve"> και μάλιστα σε μια περίοδο που αναδεικνύεται όσο ποτέ η ανάγκη μείωσης του αριθμού ανά τμήμα,</w:t>
      </w:r>
      <w:r w:rsidRPr="006027A8">
        <w:t xml:space="preserve"> </w:t>
      </w:r>
      <w:r>
        <w:t>εισάγουν εργαστήρια «δεξιοτήτων», επαναφέρουν την αξιολόγηση</w:t>
      </w:r>
      <w:r w:rsidRPr="006027A8">
        <w:t xml:space="preserve"> και υψών</w:t>
      </w:r>
      <w:r>
        <w:t>ουν</w:t>
      </w:r>
      <w:r w:rsidRPr="006027A8">
        <w:t xml:space="preserve"> νέους ταξικούς φραγμούς στην εκπαίδευση.</w:t>
      </w:r>
    </w:p>
    <w:p w:rsidR="00CA3C38" w:rsidRPr="006027A8" w:rsidRDefault="00CA3C38" w:rsidP="00CA3C38">
      <w:pPr>
        <w:spacing w:line="276" w:lineRule="auto"/>
        <w:jc w:val="both"/>
      </w:pPr>
    </w:p>
    <w:p w:rsidR="00CA3C38" w:rsidRDefault="00CA3C38" w:rsidP="00CA3C38">
      <w:pPr>
        <w:spacing w:line="276" w:lineRule="auto"/>
        <w:jc w:val="both"/>
      </w:pPr>
      <w:r w:rsidRPr="006027A8">
        <w:t xml:space="preserve">Παράλληλα, </w:t>
      </w:r>
      <w:r>
        <w:t xml:space="preserve">σύσσωμοι οι διαδηλωτές καταγγείλαμε </w:t>
      </w:r>
      <w:r w:rsidRPr="006027A8">
        <w:t xml:space="preserve"> την κατάπτυστη τροπολογία για την τοποθέτηση καμερών μέσα στην τάξη και τη μετατροπή του μαθήματος σε </w:t>
      </w:r>
      <w:proofErr w:type="spellStart"/>
      <w:r w:rsidRPr="006027A8">
        <w:t>ριάλιτι</w:t>
      </w:r>
      <w:proofErr w:type="spellEnd"/>
      <w:r w:rsidRPr="006027A8">
        <w:t>, ενώ πρ</w:t>
      </w:r>
      <w:r>
        <w:t>οβάλαμε</w:t>
      </w:r>
      <w:r w:rsidRPr="006027A8">
        <w:t xml:space="preserve"> και το αίτημα για τη λήψη όλων των απαραίτητων μέτρων για την ασφάλεια και την υγιεινή μαθητών και εκπαιδευτικών, με την επαναλειτουργία των σχολείων.</w:t>
      </w:r>
    </w:p>
    <w:p w:rsidR="00CA3C38" w:rsidRDefault="00CA3C38" w:rsidP="00CA3C38">
      <w:pPr>
        <w:spacing w:line="276" w:lineRule="auto"/>
        <w:jc w:val="both"/>
      </w:pPr>
    </w:p>
    <w:p w:rsidR="00CA3C38" w:rsidRDefault="00CA3C38" w:rsidP="00CA3C38">
      <w:pPr>
        <w:spacing w:line="276" w:lineRule="auto"/>
        <w:jc w:val="both"/>
      </w:pPr>
      <w:r>
        <w:t xml:space="preserve">Η σημερινή κινητοποίηση αποτελεί συνέχεια όλων των προηγούμενων! Και στο σημερινό συλλαλητήριο βροντοφωνάξαμε </w:t>
      </w:r>
      <w:r w:rsidRPr="00C81AA0">
        <w:t xml:space="preserve">την απόφασή </w:t>
      </w:r>
      <w:r>
        <w:t>μας</w:t>
      </w:r>
      <w:r w:rsidRPr="00C81AA0">
        <w:t xml:space="preserve"> να συνεχίσου</w:t>
      </w:r>
      <w:r>
        <w:t>με</w:t>
      </w:r>
      <w:r w:rsidRPr="00C81AA0">
        <w:t xml:space="preserve"> τον αγώνα </w:t>
      </w:r>
      <w:r>
        <w:t>μας</w:t>
      </w:r>
      <w:r w:rsidRPr="00C81AA0">
        <w:t xml:space="preserve">, με στόχο όχι μόνο την ακύρωση των </w:t>
      </w:r>
      <w:proofErr w:type="spellStart"/>
      <w:r w:rsidRPr="00C81AA0">
        <w:t>αντιεκπαιδευτικών</w:t>
      </w:r>
      <w:proofErr w:type="spellEnd"/>
      <w:r w:rsidRPr="00C81AA0">
        <w:t xml:space="preserve"> σχεδιασμών, αλλά και </w:t>
      </w:r>
      <w:r>
        <w:t xml:space="preserve">για μια Παιδεία των σύγχρονων αναγκών! </w:t>
      </w:r>
    </w:p>
    <w:p w:rsidR="00CA3C38" w:rsidRDefault="00CA3C38" w:rsidP="00CA3C38">
      <w:pPr>
        <w:spacing w:line="276" w:lineRule="auto"/>
        <w:jc w:val="both"/>
        <w:rPr>
          <w:lang w:val="en-US"/>
        </w:rPr>
      </w:pPr>
    </w:p>
    <w:p w:rsidR="00CA3C38" w:rsidRPr="00CA3C38" w:rsidRDefault="00CA3C38" w:rsidP="00CA3C38">
      <w:pPr>
        <w:spacing w:line="276" w:lineRule="auto"/>
        <w:jc w:val="both"/>
        <w:rPr>
          <w:lang w:val="en-US"/>
        </w:rPr>
      </w:pPr>
    </w:p>
    <w:p w:rsidR="00CA3C38" w:rsidRPr="009C783D" w:rsidRDefault="00CA3C38" w:rsidP="00CA3C38">
      <w:pPr>
        <w:spacing w:line="276" w:lineRule="auto"/>
        <w:jc w:val="center"/>
        <w:rPr>
          <w:b/>
          <w:sz w:val="28"/>
          <w:szCs w:val="28"/>
        </w:rPr>
      </w:pPr>
      <w:r w:rsidRPr="009C783D">
        <w:rPr>
          <w:b/>
          <w:sz w:val="28"/>
          <w:szCs w:val="28"/>
        </w:rPr>
        <w:lastRenderedPageBreak/>
        <w:t>Συνεχίζουμε μαχητικά!</w:t>
      </w:r>
    </w:p>
    <w:p w:rsidR="00CA3C38" w:rsidRDefault="00CA3C38" w:rsidP="00CA3C38">
      <w:pPr>
        <w:spacing w:line="276" w:lineRule="auto"/>
        <w:jc w:val="center"/>
        <w:rPr>
          <w:b/>
          <w:sz w:val="28"/>
          <w:szCs w:val="28"/>
        </w:rPr>
      </w:pPr>
      <w:r w:rsidRPr="009C783D">
        <w:rPr>
          <w:b/>
          <w:sz w:val="28"/>
          <w:szCs w:val="28"/>
        </w:rPr>
        <w:t>Επόμενος σταθμός η Έκτακτη Γενική Συνέλευση του Συλλόγου μας την Πέμπτη 21/5/2020 στις 19.00, στην αυλή των γραφείων του Συλλόγου (γωνία Ακομινάτου και Παπαφλέσσα).</w:t>
      </w:r>
    </w:p>
    <w:p w:rsidR="00CA3C38" w:rsidRDefault="00CA3C38" w:rsidP="00CA3C38">
      <w:pPr>
        <w:spacing w:line="276" w:lineRule="auto"/>
        <w:jc w:val="center"/>
        <w:rPr>
          <w:b/>
          <w:sz w:val="28"/>
          <w:szCs w:val="28"/>
        </w:rPr>
      </w:pPr>
    </w:p>
    <w:p w:rsidR="00CA3C38" w:rsidRDefault="00CA3C38" w:rsidP="00CA3C38">
      <w:pPr>
        <w:spacing w:line="480" w:lineRule="auto"/>
        <w:jc w:val="center"/>
        <w:rPr>
          <w:b/>
          <w:sz w:val="28"/>
          <w:szCs w:val="28"/>
        </w:rPr>
      </w:pPr>
      <w:r>
        <w:rPr>
          <w:b/>
          <w:noProof/>
          <w:sz w:val="28"/>
          <w:szCs w:val="28"/>
        </w:rPr>
        <w:drawing>
          <wp:inline distT="0" distB="0" distL="0" distR="0">
            <wp:extent cx="5457190" cy="1576070"/>
            <wp:effectExtent l="19050" t="0" r="0" b="0"/>
            <wp:docPr id="1" name="Picture 2" descr="sullalitirio-ekpaideytikoi-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llalitirio-ekpaideytikoi-40"/>
                    <pic:cNvPicPr>
                      <a:picLocks noChangeAspect="1" noChangeArrowheads="1"/>
                    </pic:cNvPicPr>
                  </pic:nvPicPr>
                  <pic:blipFill>
                    <a:blip r:embed="rId11"/>
                    <a:srcRect t="36388" r="928" b="10487"/>
                    <a:stretch>
                      <a:fillRect/>
                    </a:stretch>
                  </pic:blipFill>
                  <pic:spPr bwMode="auto">
                    <a:xfrm>
                      <a:off x="0" y="0"/>
                      <a:ext cx="5457190" cy="1576070"/>
                    </a:xfrm>
                    <a:prstGeom prst="rect">
                      <a:avLst/>
                    </a:prstGeom>
                    <a:noFill/>
                    <a:ln w="9525">
                      <a:noFill/>
                      <a:miter lim="800000"/>
                      <a:headEnd/>
                      <a:tailEnd/>
                    </a:ln>
                  </pic:spPr>
                </pic:pic>
              </a:graphicData>
            </a:graphic>
          </wp:inline>
        </w:drawing>
      </w:r>
    </w:p>
    <w:p w:rsidR="00CA3C38" w:rsidRPr="00CA3C38" w:rsidRDefault="00CA3C38" w:rsidP="00CA3C38">
      <w:pPr>
        <w:spacing w:line="480" w:lineRule="auto"/>
        <w:jc w:val="center"/>
        <w:rPr>
          <w:b/>
          <w:sz w:val="28"/>
          <w:szCs w:val="28"/>
          <w:lang w:val="en-US"/>
        </w:rPr>
      </w:pPr>
      <w:r>
        <w:rPr>
          <w:b/>
          <w:noProof/>
          <w:sz w:val="28"/>
          <w:szCs w:val="28"/>
        </w:rPr>
        <w:drawing>
          <wp:inline distT="0" distB="0" distL="0" distR="0">
            <wp:extent cx="3714750" cy="2236431"/>
            <wp:effectExtent l="19050" t="0" r="0" b="0"/>
            <wp:docPr id="3" name="Picture 3" descr="sullalitirio-ekpaideytiko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llalitirio-ekpaideytikoi-11"/>
                    <pic:cNvPicPr>
                      <a:picLocks noChangeAspect="1" noChangeArrowheads="1"/>
                    </pic:cNvPicPr>
                  </pic:nvPicPr>
                  <pic:blipFill>
                    <a:blip r:embed="rId12" cstate="print"/>
                    <a:srcRect/>
                    <a:stretch>
                      <a:fillRect/>
                    </a:stretch>
                  </pic:blipFill>
                  <pic:spPr bwMode="auto">
                    <a:xfrm>
                      <a:off x="0" y="0"/>
                      <a:ext cx="3717824" cy="2238282"/>
                    </a:xfrm>
                    <a:prstGeom prst="rect">
                      <a:avLst/>
                    </a:prstGeom>
                    <a:noFill/>
                    <a:ln w="9525">
                      <a:noFill/>
                      <a:miter lim="800000"/>
                      <a:headEnd/>
                      <a:tailEnd/>
                    </a:ln>
                  </pic:spPr>
                </pic:pic>
              </a:graphicData>
            </a:graphic>
          </wp:inline>
        </w:drawing>
      </w:r>
    </w:p>
    <w:p w:rsidR="00CA3C38" w:rsidRPr="009C783D" w:rsidRDefault="00CA3C38" w:rsidP="00CA3C38">
      <w:pPr>
        <w:spacing w:line="480" w:lineRule="auto"/>
        <w:jc w:val="center"/>
        <w:rPr>
          <w:b/>
          <w:sz w:val="28"/>
          <w:szCs w:val="28"/>
        </w:rPr>
      </w:pPr>
      <w:r>
        <w:rPr>
          <w:b/>
          <w:noProof/>
          <w:sz w:val="28"/>
          <w:szCs w:val="28"/>
        </w:rPr>
        <w:drawing>
          <wp:inline distT="0" distB="0" distL="0" distR="0">
            <wp:extent cx="4805680" cy="1779905"/>
            <wp:effectExtent l="19050" t="0" r="0" b="0"/>
            <wp:docPr id="5" name="Picture 5" descr="sullalitirio-ekpaideytikoi-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llalitirio-ekpaideytikoi-29"/>
                    <pic:cNvPicPr>
                      <a:picLocks noChangeAspect="1" noChangeArrowheads="1"/>
                    </pic:cNvPicPr>
                  </pic:nvPicPr>
                  <pic:blipFill>
                    <a:blip r:embed="rId13" cstate="print"/>
                    <a:srcRect t="22945"/>
                    <a:stretch>
                      <a:fillRect/>
                    </a:stretch>
                  </pic:blipFill>
                  <pic:spPr bwMode="auto">
                    <a:xfrm>
                      <a:off x="0" y="0"/>
                      <a:ext cx="4805680" cy="1779905"/>
                    </a:xfrm>
                    <a:prstGeom prst="rect">
                      <a:avLst/>
                    </a:prstGeom>
                    <a:noFill/>
                    <a:ln w="9525">
                      <a:noFill/>
                      <a:miter lim="800000"/>
                      <a:headEnd/>
                      <a:tailEnd/>
                    </a:ln>
                  </pic:spPr>
                </pic:pic>
              </a:graphicData>
            </a:graphic>
          </wp:inline>
        </w:drawing>
      </w:r>
    </w:p>
    <w:p w:rsidR="00E56F59" w:rsidRDefault="00E56F59" w:rsidP="00E56F59">
      <w:pPr>
        <w:widowControl w:val="0"/>
        <w:suppressAutoHyphens/>
        <w:spacing w:line="360" w:lineRule="auto"/>
        <w:ind w:left="-284" w:right="-284"/>
        <w:jc w:val="center"/>
        <w:rPr>
          <w:rFonts w:asciiTheme="majorBidi" w:eastAsia="Arial" w:hAnsiTheme="majorBidi" w:cstheme="majorBidi"/>
          <w:b/>
          <w:color w:val="000000" w:themeColor="text1"/>
          <w:kern w:val="1"/>
        </w:rPr>
      </w:pPr>
    </w:p>
    <w:p w:rsidR="00602C9C" w:rsidRPr="006A2B90" w:rsidRDefault="00714C47" w:rsidP="00E56F59">
      <w:pPr>
        <w:widowControl w:val="0"/>
        <w:suppressAutoHyphens/>
        <w:spacing w:line="360" w:lineRule="auto"/>
        <w:ind w:left="-284" w:right="-284"/>
        <w:jc w:val="center"/>
        <w:rPr>
          <w:rFonts w:asciiTheme="majorBidi" w:eastAsia="Arial" w:hAnsiTheme="majorBidi" w:cstheme="majorBidi"/>
          <w:b/>
          <w:color w:val="000000" w:themeColor="text1"/>
          <w:kern w:val="1"/>
        </w:rPr>
      </w:pPr>
      <w:r w:rsidRPr="006A2B90">
        <w:rPr>
          <w:rFonts w:asciiTheme="majorBidi" w:eastAsia="Arial" w:hAnsiTheme="majorBidi" w:cstheme="majorBidi"/>
          <w:b/>
          <w:color w:val="000000" w:themeColor="text1"/>
          <w:kern w:val="1"/>
        </w:rPr>
        <w:t xml:space="preserve">Το </w:t>
      </w:r>
      <w:r w:rsidR="00602C9C" w:rsidRPr="006A2B90">
        <w:rPr>
          <w:rFonts w:asciiTheme="majorBidi" w:eastAsia="Arial" w:hAnsiTheme="majorBidi" w:cstheme="majorBidi"/>
          <w:b/>
          <w:color w:val="000000" w:themeColor="text1"/>
          <w:kern w:val="1"/>
        </w:rPr>
        <w:t>Διοικητικό Συμβούλιο</w:t>
      </w:r>
    </w:p>
    <w:p w:rsidR="00602C9C" w:rsidRPr="006A2B90" w:rsidRDefault="00714C47" w:rsidP="00E56F59">
      <w:pPr>
        <w:widowControl w:val="0"/>
        <w:suppressAutoHyphens/>
        <w:spacing w:line="360" w:lineRule="auto"/>
        <w:ind w:left="-284" w:right="-284"/>
        <w:rPr>
          <w:rFonts w:asciiTheme="majorBidi" w:eastAsia="Arial" w:hAnsiTheme="majorBidi" w:cstheme="majorBidi"/>
          <w:b/>
          <w:color w:val="000000" w:themeColor="text1"/>
          <w:kern w:val="1"/>
          <w:sz w:val="16"/>
          <w:szCs w:val="16"/>
        </w:rPr>
      </w:pPr>
      <w:r w:rsidRPr="006A2B90">
        <w:rPr>
          <w:rFonts w:asciiTheme="majorBidi" w:eastAsia="Arial" w:hAnsiTheme="majorBidi" w:cstheme="majorBidi"/>
          <w:b/>
          <w:noProof/>
          <w:color w:val="000000" w:themeColor="text1"/>
          <w:kern w:val="1"/>
          <w:sz w:val="16"/>
          <w:szCs w:val="16"/>
        </w:rPr>
        <w:drawing>
          <wp:anchor distT="0" distB="0" distL="114300" distR="114300" simplePos="0" relativeHeight="251661312" behindDoc="0" locked="0" layoutInCell="1" allowOverlap="1">
            <wp:simplePos x="0" y="0"/>
            <wp:positionH relativeFrom="column">
              <wp:posOffset>2415540</wp:posOffset>
            </wp:positionH>
            <wp:positionV relativeFrom="paragraph">
              <wp:posOffset>99060</wp:posOffset>
            </wp:positionV>
            <wp:extent cx="865505" cy="83693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550" t="10326" r="40326" b="10869"/>
                    <a:stretch>
                      <a:fillRect/>
                    </a:stretch>
                  </pic:blipFill>
                  <pic:spPr bwMode="auto">
                    <a:xfrm>
                      <a:off x="0" y="0"/>
                      <a:ext cx="865505" cy="836930"/>
                    </a:xfrm>
                    <a:prstGeom prst="rect">
                      <a:avLst/>
                    </a:prstGeom>
                    <a:noFill/>
                    <a:ln>
                      <a:noFill/>
                    </a:ln>
                  </pic:spPr>
                </pic:pic>
              </a:graphicData>
            </a:graphic>
          </wp:anchor>
        </w:drawing>
      </w:r>
    </w:p>
    <w:p w:rsidR="00602C9C" w:rsidRPr="006A2B90" w:rsidRDefault="00602C9C" w:rsidP="00E56F59">
      <w:pPr>
        <w:widowControl w:val="0"/>
        <w:suppressAutoHyphens/>
        <w:spacing w:line="360" w:lineRule="auto"/>
        <w:ind w:left="-284" w:right="-284" w:firstLine="709"/>
        <w:rPr>
          <w:rFonts w:asciiTheme="majorBidi" w:eastAsia="Arial" w:hAnsiTheme="majorBidi" w:cstheme="majorBidi"/>
          <w:b/>
          <w:color w:val="000000" w:themeColor="text1"/>
          <w:kern w:val="1"/>
        </w:rPr>
      </w:pPr>
      <w:r w:rsidRPr="006A2B90">
        <w:rPr>
          <w:rFonts w:asciiTheme="majorBidi" w:eastAsia="Arial" w:hAnsiTheme="majorBidi" w:cstheme="majorBidi"/>
          <w:b/>
          <w:color w:val="000000" w:themeColor="text1"/>
          <w:kern w:val="1"/>
        </w:rPr>
        <w:t xml:space="preserve">Η   ΠΡΟΕΔΡΟΣ                                                                                                                                                                                                                           </w:t>
      </w:r>
      <w:r w:rsidR="00E85E13" w:rsidRPr="006A2B90">
        <w:rPr>
          <w:rFonts w:asciiTheme="majorBidi" w:eastAsia="Arial" w:hAnsiTheme="majorBidi" w:cstheme="majorBidi"/>
          <w:b/>
          <w:color w:val="000000" w:themeColor="text1"/>
          <w:kern w:val="1"/>
        </w:rPr>
        <w:t xml:space="preserve"> </w:t>
      </w:r>
      <w:r w:rsidRPr="006A2B90">
        <w:rPr>
          <w:rFonts w:asciiTheme="majorBidi" w:eastAsia="Arial" w:hAnsiTheme="majorBidi" w:cstheme="majorBidi"/>
          <w:b/>
          <w:color w:val="000000" w:themeColor="text1"/>
          <w:kern w:val="1"/>
        </w:rPr>
        <w:t>Η Γ. ΓΡΑΜΜΑΤΕΑΣ</w:t>
      </w:r>
    </w:p>
    <w:p w:rsidR="00717A35" w:rsidRPr="006A2B90" w:rsidRDefault="00602C9C" w:rsidP="00E56F59">
      <w:pPr>
        <w:widowControl w:val="0"/>
        <w:suppressAutoHyphens/>
        <w:spacing w:line="360" w:lineRule="auto"/>
        <w:ind w:left="-284" w:right="-284" w:firstLine="709"/>
        <w:rPr>
          <w:rFonts w:asciiTheme="majorBidi" w:eastAsia="Arial" w:hAnsiTheme="majorBidi" w:cstheme="majorBidi"/>
          <w:color w:val="000000" w:themeColor="text1"/>
          <w:kern w:val="1"/>
        </w:rPr>
      </w:pPr>
      <w:r w:rsidRPr="006A2B90">
        <w:rPr>
          <w:rFonts w:asciiTheme="majorBidi" w:eastAsia="Arial" w:hAnsiTheme="majorBidi" w:cstheme="majorBidi"/>
          <w:b/>
          <w:color w:val="000000" w:themeColor="text1"/>
          <w:kern w:val="1"/>
        </w:rPr>
        <w:t xml:space="preserve">Χήρα    Αγαθή                                  </w:t>
      </w:r>
      <w:proofErr w:type="spellStart"/>
      <w:r w:rsidRPr="006A2B90">
        <w:rPr>
          <w:rFonts w:asciiTheme="majorBidi" w:eastAsia="Arial" w:hAnsiTheme="majorBidi" w:cstheme="majorBidi"/>
          <w:b/>
          <w:color w:val="000000" w:themeColor="text1"/>
          <w:kern w:val="1"/>
        </w:rPr>
        <w:t>Παρίντα</w:t>
      </w:r>
      <w:proofErr w:type="spellEnd"/>
      <w:r w:rsidRPr="006A2B90">
        <w:rPr>
          <w:rFonts w:asciiTheme="majorBidi" w:eastAsia="Arial" w:hAnsiTheme="majorBidi" w:cstheme="majorBidi"/>
          <w:b/>
          <w:color w:val="000000" w:themeColor="text1"/>
          <w:kern w:val="1"/>
        </w:rPr>
        <w:t xml:space="preserve"> Ηλέκτρα</w:t>
      </w:r>
    </w:p>
    <w:sectPr w:rsidR="00717A35" w:rsidRPr="006A2B90" w:rsidSect="00F22DC6">
      <w:pgSz w:w="11906" w:h="16838"/>
      <w:pgMar w:top="568" w:right="991"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iberation Serif">
    <w:altName w:val="Times New Roman"/>
    <w:charset w:val="A1"/>
    <w:family w:val="roman"/>
    <w:pitch w:val="variable"/>
    <w:sig w:usb0="00000001" w:usb1="500078FB" w:usb2="00000000" w:usb3="00000000" w:csb0="0000009F" w:csb1="00000000"/>
  </w:font>
  <w:font w:name="Noto Sans CJK SC">
    <w:charset w:val="01"/>
    <w:family w:val="auto"/>
    <w:pitch w:val="variable"/>
    <w:sig w:usb0="00000000" w:usb1="00000000" w:usb2="00000000" w:usb3="00000000" w:csb0="00000000" w:csb1="00000000"/>
  </w:font>
  <w:font w:name="Lohit Devanagari">
    <w:altName w:val="Times New Roman"/>
    <w:charset w:val="01"/>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color w:val="000000"/>
        <w:sz w:val="24"/>
        <w:szCs w:val="24"/>
        <w:shd w:val="clear" w:color="auto" w:fill="FFFFFF"/>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olor w:val="000000"/>
        <w:sz w:val="24"/>
        <w:szCs w:val="24"/>
        <w:shd w:val="clear" w:color="auto" w:fill="FFFFFF"/>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olor w:val="000000"/>
        <w:sz w:val="24"/>
        <w:szCs w:val="24"/>
        <w:shd w:val="clear" w:color="auto" w:fill="FFFFFF"/>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7D66AA"/>
    <w:multiLevelType w:val="hybridMultilevel"/>
    <w:tmpl w:val="9CB44CAA"/>
    <w:lvl w:ilvl="0" w:tplc="BDBA3856">
      <w:start w:val="1"/>
      <w:numFmt w:val="bullet"/>
      <w:lvlText w:val=""/>
      <w:lvlJc w:val="left"/>
      <w:pPr>
        <w:tabs>
          <w:tab w:val="num" w:pos="1060"/>
        </w:tabs>
        <w:ind w:left="1060" w:hanging="227"/>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nsid w:val="01EA24A7"/>
    <w:multiLevelType w:val="hybridMultilevel"/>
    <w:tmpl w:val="8A92A1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34D44B7"/>
    <w:multiLevelType w:val="hybridMultilevel"/>
    <w:tmpl w:val="AC12CABA"/>
    <w:lvl w:ilvl="0" w:tplc="032CFB70">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6D420BE"/>
    <w:multiLevelType w:val="hybridMultilevel"/>
    <w:tmpl w:val="BB8200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nsid w:val="09A3544F"/>
    <w:multiLevelType w:val="hybridMultilevel"/>
    <w:tmpl w:val="264690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7956B89"/>
    <w:multiLevelType w:val="hybridMultilevel"/>
    <w:tmpl w:val="53962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4A2DF6"/>
    <w:multiLevelType w:val="hybridMultilevel"/>
    <w:tmpl w:val="045823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2542894"/>
    <w:multiLevelType w:val="multilevel"/>
    <w:tmpl w:val="DC4C08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26648C1"/>
    <w:multiLevelType w:val="multilevel"/>
    <w:tmpl w:val="8D0225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46E3641"/>
    <w:multiLevelType w:val="hybridMultilevel"/>
    <w:tmpl w:val="10A6F232"/>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nsid w:val="28C13DDF"/>
    <w:multiLevelType w:val="hybridMultilevel"/>
    <w:tmpl w:val="F59C0880"/>
    <w:lvl w:ilvl="0" w:tplc="0409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DFA7C82"/>
    <w:multiLevelType w:val="hybridMultilevel"/>
    <w:tmpl w:val="CAE8C3B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nsid w:val="33AB6B41"/>
    <w:multiLevelType w:val="hybridMultilevel"/>
    <w:tmpl w:val="3012951E"/>
    <w:lvl w:ilvl="0" w:tplc="320EC8C8">
      <w:numFmt w:val="bullet"/>
      <w:lvlText w:val="-"/>
      <w:lvlJc w:val="left"/>
      <w:pPr>
        <w:ind w:left="720" w:hanging="360"/>
      </w:pPr>
      <w:rPr>
        <w:rFonts w:ascii="Calibri" w:eastAsia="Calibr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70915F9"/>
    <w:multiLevelType w:val="hybridMultilevel"/>
    <w:tmpl w:val="2878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7C965CD"/>
    <w:multiLevelType w:val="hybridMultilevel"/>
    <w:tmpl w:val="B25864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EEC297F"/>
    <w:multiLevelType w:val="hybridMultilevel"/>
    <w:tmpl w:val="9FC8637E"/>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0E00604"/>
    <w:multiLevelType w:val="hybridMultilevel"/>
    <w:tmpl w:val="F718F9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1CB56BC"/>
    <w:multiLevelType w:val="hybridMultilevel"/>
    <w:tmpl w:val="3FC26A1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8F10827"/>
    <w:multiLevelType w:val="hybridMultilevel"/>
    <w:tmpl w:val="033EE0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ED16171"/>
    <w:multiLevelType w:val="hybridMultilevel"/>
    <w:tmpl w:val="EDF0BC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FD15444"/>
    <w:multiLevelType w:val="hybridMultilevel"/>
    <w:tmpl w:val="D390D2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F9C4187"/>
    <w:multiLevelType w:val="hybridMultilevel"/>
    <w:tmpl w:val="CA76A1E0"/>
    <w:lvl w:ilvl="0" w:tplc="E694416A">
      <w:start w:val="1"/>
      <w:numFmt w:val="decimal"/>
      <w:lvlText w:val="%1."/>
      <w:lvlJc w:val="left"/>
      <w:pPr>
        <w:ind w:left="420" w:hanging="36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24">
    <w:nsid w:val="64857EEB"/>
    <w:multiLevelType w:val="multilevel"/>
    <w:tmpl w:val="64857EEB"/>
    <w:lvl w:ilvl="0">
      <w:start w:val="1"/>
      <w:numFmt w:val="bullet"/>
      <w:lvlText w:val=""/>
      <w:lvlJc w:val="left"/>
      <w:pPr>
        <w:ind w:left="660" w:hanging="360"/>
      </w:pPr>
      <w:rPr>
        <w:rFonts w:ascii="Symbol" w:hAnsi="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25">
    <w:nsid w:val="6FB95D74"/>
    <w:multiLevelType w:val="hybridMultilevel"/>
    <w:tmpl w:val="358A4D5A"/>
    <w:lvl w:ilvl="0" w:tplc="74A0C146">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164477E"/>
    <w:multiLevelType w:val="hybridMultilevel"/>
    <w:tmpl w:val="582AD03A"/>
    <w:lvl w:ilvl="0" w:tplc="04080001">
      <w:start w:val="1"/>
      <w:numFmt w:val="bullet"/>
      <w:lvlText w:val=""/>
      <w:lvlJc w:val="left"/>
      <w:pPr>
        <w:ind w:left="720" w:hanging="360"/>
      </w:pPr>
      <w:rPr>
        <w:rFonts w:ascii="Symbol" w:hAnsi="Symbol" w:hint="default"/>
      </w:rPr>
    </w:lvl>
    <w:lvl w:ilvl="1" w:tplc="FECA1F16">
      <w:numFmt w:val="bullet"/>
      <w:lvlText w:val="-"/>
      <w:lvlJc w:val="left"/>
      <w:pPr>
        <w:ind w:left="1440" w:hanging="360"/>
      </w:pPr>
      <w:rPr>
        <w:rFonts w:ascii="Times New Roman" w:eastAsia="Times New Roman"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76893D63"/>
    <w:multiLevelType w:val="hybridMultilevel"/>
    <w:tmpl w:val="6DD03E4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nsid w:val="76BF6112"/>
    <w:multiLevelType w:val="hybridMultilevel"/>
    <w:tmpl w:val="96DCDEFA"/>
    <w:lvl w:ilvl="0" w:tplc="04080001">
      <w:start w:val="1"/>
      <w:numFmt w:val="bullet"/>
      <w:lvlText w:val=""/>
      <w:lvlJc w:val="left"/>
      <w:pPr>
        <w:ind w:left="1070" w:hanging="360"/>
      </w:pPr>
      <w:rPr>
        <w:rFonts w:ascii="Symbol" w:hAnsi="Symbol" w:hint="default"/>
      </w:rPr>
    </w:lvl>
    <w:lvl w:ilvl="1" w:tplc="04080003" w:tentative="1">
      <w:start w:val="1"/>
      <w:numFmt w:val="bullet"/>
      <w:lvlText w:val="o"/>
      <w:lvlJc w:val="left"/>
      <w:pPr>
        <w:ind w:left="1790" w:hanging="360"/>
      </w:pPr>
      <w:rPr>
        <w:rFonts w:ascii="Courier New" w:hAnsi="Courier New" w:cs="Courier New" w:hint="default"/>
      </w:rPr>
    </w:lvl>
    <w:lvl w:ilvl="2" w:tplc="04080005" w:tentative="1">
      <w:start w:val="1"/>
      <w:numFmt w:val="bullet"/>
      <w:lvlText w:val=""/>
      <w:lvlJc w:val="left"/>
      <w:pPr>
        <w:ind w:left="2510" w:hanging="360"/>
      </w:pPr>
      <w:rPr>
        <w:rFonts w:ascii="Wingdings" w:hAnsi="Wingdings" w:hint="default"/>
      </w:rPr>
    </w:lvl>
    <w:lvl w:ilvl="3" w:tplc="04080001" w:tentative="1">
      <w:start w:val="1"/>
      <w:numFmt w:val="bullet"/>
      <w:lvlText w:val=""/>
      <w:lvlJc w:val="left"/>
      <w:pPr>
        <w:ind w:left="3230" w:hanging="360"/>
      </w:pPr>
      <w:rPr>
        <w:rFonts w:ascii="Symbol" w:hAnsi="Symbol" w:hint="default"/>
      </w:rPr>
    </w:lvl>
    <w:lvl w:ilvl="4" w:tplc="04080003" w:tentative="1">
      <w:start w:val="1"/>
      <w:numFmt w:val="bullet"/>
      <w:lvlText w:val="o"/>
      <w:lvlJc w:val="left"/>
      <w:pPr>
        <w:ind w:left="3950" w:hanging="360"/>
      </w:pPr>
      <w:rPr>
        <w:rFonts w:ascii="Courier New" w:hAnsi="Courier New" w:cs="Courier New" w:hint="default"/>
      </w:rPr>
    </w:lvl>
    <w:lvl w:ilvl="5" w:tplc="04080005" w:tentative="1">
      <w:start w:val="1"/>
      <w:numFmt w:val="bullet"/>
      <w:lvlText w:val=""/>
      <w:lvlJc w:val="left"/>
      <w:pPr>
        <w:ind w:left="4670" w:hanging="360"/>
      </w:pPr>
      <w:rPr>
        <w:rFonts w:ascii="Wingdings" w:hAnsi="Wingdings" w:hint="default"/>
      </w:rPr>
    </w:lvl>
    <w:lvl w:ilvl="6" w:tplc="04080001" w:tentative="1">
      <w:start w:val="1"/>
      <w:numFmt w:val="bullet"/>
      <w:lvlText w:val=""/>
      <w:lvlJc w:val="left"/>
      <w:pPr>
        <w:ind w:left="5390" w:hanging="360"/>
      </w:pPr>
      <w:rPr>
        <w:rFonts w:ascii="Symbol" w:hAnsi="Symbol" w:hint="default"/>
      </w:rPr>
    </w:lvl>
    <w:lvl w:ilvl="7" w:tplc="04080003" w:tentative="1">
      <w:start w:val="1"/>
      <w:numFmt w:val="bullet"/>
      <w:lvlText w:val="o"/>
      <w:lvlJc w:val="left"/>
      <w:pPr>
        <w:ind w:left="6110" w:hanging="360"/>
      </w:pPr>
      <w:rPr>
        <w:rFonts w:ascii="Courier New" w:hAnsi="Courier New" w:cs="Courier New" w:hint="default"/>
      </w:rPr>
    </w:lvl>
    <w:lvl w:ilvl="8" w:tplc="04080005" w:tentative="1">
      <w:start w:val="1"/>
      <w:numFmt w:val="bullet"/>
      <w:lvlText w:val=""/>
      <w:lvlJc w:val="left"/>
      <w:pPr>
        <w:ind w:left="6830" w:hanging="360"/>
      </w:pPr>
      <w:rPr>
        <w:rFonts w:ascii="Wingdings" w:hAnsi="Wingdings" w:hint="default"/>
      </w:rPr>
    </w:lvl>
  </w:abstractNum>
  <w:num w:numId="1">
    <w:abstractNumId w:val="22"/>
  </w:num>
  <w:num w:numId="2">
    <w:abstractNumId w:val="27"/>
  </w:num>
  <w:num w:numId="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8"/>
  </w:num>
  <w:num w:numId="8">
    <w:abstractNumId w:val="4"/>
  </w:num>
  <w:num w:numId="9">
    <w:abstractNumId w:val="8"/>
  </w:num>
  <w:num w:numId="10">
    <w:abstractNumId w:val="23"/>
  </w:num>
  <w:num w:numId="11">
    <w:abstractNumId w:val="0"/>
  </w:num>
  <w:num w:numId="12">
    <w:abstractNumId w:val="7"/>
  </w:num>
  <w:num w:numId="13">
    <w:abstractNumId w:val="6"/>
  </w:num>
  <w:num w:numId="14">
    <w:abstractNumId w:val="26"/>
  </w:num>
  <w:num w:numId="15">
    <w:abstractNumId w:val="17"/>
  </w:num>
  <w:num w:numId="16">
    <w:abstractNumId w:val="1"/>
  </w:num>
  <w:num w:numId="17">
    <w:abstractNumId w:val="13"/>
  </w:num>
  <w:num w:numId="18">
    <w:abstractNumId w:val="11"/>
  </w:num>
  <w:num w:numId="19">
    <w:abstractNumId w:val="5"/>
  </w:num>
  <w:num w:numId="20">
    <w:abstractNumId w:val="15"/>
  </w:num>
  <w:num w:numId="21">
    <w:abstractNumId w:val="2"/>
  </w:num>
  <w:num w:numId="22">
    <w:abstractNumId w:val="24"/>
  </w:num>
  <w:num w:numId="23">
    <w:abstractNumId w:val="14"/>
  </w:num>
  <w:num w:numId="24">
    <w:abstractNumId w:val="3"/>
  </w:num>
  <w:num w:numId="25">
    <w:abstractNumId w:val="25"/>
  </w:num>
  <w:num w:numId="26">
    <w:abstractNumId w:val="21"/>
  </w:num>
  <w:num w:numId="27">
    <w:abstractNumId w:val="16"/>
  </w:num>
  <w:num w:numId="28">
    <w:abstractNumId w:val="28"/>
  </w:num>
  <w:num w:numId="29">
    <w:abstractNumId w:val="12"/>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B1060"/>
    <w:rsid w:val="00022BAB"/>
    <w:rsid w:val="00025FF9"/>
    <w:rsid w:val="00033DA3"/>
    <w:rsid w:val="00037A3B"/>
    <w:rsid w:val="000A1DF3"/>
    <w:rsid w:val="000A343C"/>
    <w:rsid w:val="000B3B43"/>
    <w:rsid w:val="000D1433"/>
    <w:rsid w:val="00102CC0"/>
    <w:rsid w:val="0011712B"/>
    <w:rsid w:val="0014464D"/>
    <w:rsid w:val="001A6DD9"/>
    <w:rsid w:val="001C2160"/>
    <w:rsid w:val="001C6A8F"/>
    <w:rsid w:val="001F35FD"/>
    <w:rsid w:val="00222E5A"/>
    <w:rsid w:val="0023352F"/>
    <w:rsid w:val="00264A19"/>
    <w:rsid w:val="00272B16"/>
    <w:rsid w:val="00276875"/>
    <w:rsid w:val="002C73AB"/>
    <w:rsid w:val="002F0778"/>
    <w:rsid w:val="002F43C1"/>
    <w:rsid w:val="00341CE8"/>
    <w:rsid w:val="00361D1D"/>
    <w:rsid w:val="00370369"/>
    <w:rsid w:val="00377791"/>
    <w:rsid w:val="0038334F"/>
    <w:rsid w:val="00391A79"/>
    <w:rsid w:val="0039547B"/>
    <w:rsid w:val="003B19E1"/>
    <w:rsid w:val="003C7F38"/>
    <w:rsid w:val="003E1D2F"/>
    <w:rsid w:val="003F0148"/>
    <w:rsid w:val="003F4CE7"/>
    <w:rsid w:val="003F7B94"/>
    <w:rsid w:val="0040183D"/>
    <w:rsid w:val="004164B0"/>
    <w:rsid w:val="0046104D"/>
    <w:rsid w:val="00466DCD"/>
    <w:rsid w:val="00471986"/>
    <w:rsid w:val="00475194"/>
    <w:rsid w:val="00486F8B"/>
    <w:rsid w:val="004A33C2"/>
    <w:rsid w:val="004A36CF"/>
    <w:rsid w:val="004A574B"/>
    <w:rsid w:val="004C05BF"/>
    <w:rsid w:val="004C1780"/>
    <w:rsid w:val="004D4979"/>
    <w:rsid w:val="004E5CBD"/>
    <w:rsid w:val="004F140C"/>
    <w:rsid w:val="005111EA"/>
    <w:rsid w:val="00511518"/>
    <w:rsid w:val="00531B5D"/>
    <w:rsid w:val="00532A62"/>
    <w:rsid w:val="0054372B"/>
    <w:rsid w:val="00575235"/>
    <w:rsid w:val="0058611B"/>
    <w:rsid w:val="005C3722"/>
    <w:rsid w:val="005E6E42"/>
    <w:rsid w:val="00602C9C"/>
    <w:rsid w:val="00604CAC"/>
    <w:rsid w:val="0061059A"/>
    <w:rsid w:val="006120A8"/>
    <w:rsid w:val="006230BD"/>
    <w:rsid w:val="006453E5"/>
    <w:rsid w:val="006504B0"/>
    <w:rsid w:val="00665136"/>
    <w:rsid w:val="00677101"/>
    <w:rsid w:val="006808C3"/>
    <w:rsid w:val="00685F63"/>
    <w:rsid w:val="006949A1"/>
    <w:rsid w:val="006A2B90"/>
    <w:rsid w:val="006B4BB1"/>
    <w:rsid w:val="006B521B"/>
    <w:rsid w:val="006D6E7C"/>
    <w:rsid w:val="006E77E8"/>
    <w:rsid w:val="00714C47"/>
    <w:rsid w:val="007155AE"/>
    <w:rsid w:val="00717A35"/>
    <w:rsid w:val="007205A6"/>
    <w:rsid w:val="00727CED"/>
    <w:rsid w:val="00736BFA"/>
    <w:rsid w:val="00745889"/>
    <w:rsid w:val="00753782"/>
    <w:rsid w:val="007679F8"/>
    <w:rsid w:val="0077431E"/>
    <w:rsid w:val="007850E9"/>
    <w:rsid w:val="007D5C7B"/>
    <w:rsid w:val="007E2528"/>
    <w:rsid w:val="00815459"/>
    <w:rsid w:val="0081747F"/>
    <w:rsid w:val="008247D9"/>
    <w:rsid w:val="00837A31"/>
    <w:rsid w:val="00842ACF"/>
    <w:rsid w:val="008435F8"/>
    <w:rsid w:val="008628D1"/>
    <w:rsid w:val="008A1E15"/>
    <w:rsid w:val="008A29CB"/>
    <w:rsid w:val="008B1060"/>
    <w:rsid w:val="008B4288"/>
    <w:rsid w:val="008C1E5F"/>
    <w:rsid w:val="008D1ED6"/>
    <w:rsid w:val="008F4626"/>
    <w:rsid w:val="00913F00"/>
    <w:rsid w:val="00933F2C"/>
    <w:rsid w:val="009422C5"/>
    <w:rsid w:val="009974D0"/>
    <w:rsid w:val="009A41AD"/>
    <w:rsid w:val="009B11E8"/>
    <w:rsid w:val="009B1A1E"/>
    <w:rsid w:val="009C0BBD"/>
    <w:rsid w:val="009F2337"/>
    <w:rsid w:val="00A559E7"/>
    <w:rsid w:val="00A805E1"/>
    <w:rsid w:val="00A821C4"/>
    <w:rsid w:val="00AA3BC0"/>
    <w:rsid w:val="00AC0395"/>
    <w:rsid w:val="00AC1205"/>
    <w:rsid w:val="00AC51AA"/>
    <w:rsid w:val="00AE4329"/>
    <w:rsid w:val="00B06B31"/>
    <w:rsid w:val="00B12CC0"/>
    <w:rsid w:val="00B22C3C"/>
    <w:rsid w:val="00B26749"/>
    <w:rsid w:val="00B93041"/>
    <w:rsid w:val="00B93667"/>
    <w:rsid w:val="00B96A35"/>
    <w:rsid w:val="00BC7C2D"/>
    <w:rsid w:val="00BD60A4"/>
    <w:rsid w:val="00C234AE"/>
    <w:rsid w:val="00C53F4B"/>
    <w:rsid w:val="00C63837"/>
    <w:rsid w:val="00C839ED"/>
    <w:rsid w:val="00C90276"/>
    <w:rsid w:val="00CA021F"/>
    <w:rsid w:val="00CA3C38"/>
    <w:rsid w:val="00CB0996"/>
    <w:rsid w:val="00CB0F3C"/>
    <w:rsid w:val="00CC2FEF"/>
    <w:rsid w:val="00CD34E7"/>
    <w:rsid w:val="00CF1F6F"/>
    <w:rsid w:val="00CF3D69"/>
    <w:rsid w:val="00D05F4D"/>
    <w:rsid w:val="00D65F52"/>
    <w:rsid w:val="00D81E63"/>
    <w:rsid w:val="00D826DF"/>
    <w:rsid w:val="00DA0DE4"/>
    <w:rsid w:val="00DC2A0C"/>
    <w:rsid w:val="00DC7A97"/>
    <w:rsid w:val="00E170F2"/>
    <w:rsid w:val="00E247FD"/>
    <w:rsid w:val="00E3587D"/>
    <w:rsid w:val="00E40FD5"/>
    <w:rsid w:val="00E43A9E"/>
    <w:rsid w:val="00E558D9"/>
    <w:rsid w:val="00E56F59"/>
    <w:rsid w:val="00E6583F"/>
    <w:rsid w:val="00E6644D"/>
    <w:rsid w:val="00E74D15"/>
    <w:rsid w:val="00E85E13"/>
    <w:rsid w:val="00E86592"/>
    <w:rsid w:val="00EA7667"/>
    <w:rsid w:val="00EB1DA5"/>
    <w:rsid w:val="00EE48C8"/>
    <w:rsid w:val="00EE653A"/>
    <w:rsid w:val="00F0342B"/>
    <w:rsid w:val="00F12B0D"/>
    <w:rsid w:val="00F22DC6"/>
    <w:rsid w:val="00F37855"/>
    <w:rsid w:val="00F46F6A"/>
    <w:rsid w:val="00F80197"/>
    <w:rsid w:val="00FA1475"/>
  </w:rsids>
  <m:mathPr>
    <m:mathFont m:val="Cambria Math"/>
    <m:brkBin m:val="before"/>
    <m:brkBinSub m:val="--"/>
    <m:smallFrac/>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60"/>
    <w:pPr>
      <w:spacing w:after="0" w:line="240" w:lineRule="auto"/>
    </w:pPr>
    <w:rPr>
      <w:rFonts w:ascii="Times New Roman" w:eastAsia="Times New Roman" w:hAnsi="Times New Roman" w:cs="Times New Roman"/>
      <w:sz w:val="24"/>
      <w:szCs w:val="24"/>
      <w:lang w:eastAsia="el-GR"/>
    </w:rPr>
  </w:style>
  <w:style w:type="paragraph" w:styleId="Heading1">
    <w:name w:val="heading 1"/>
    <w:basedOn w:val="Normal"/>
    <w:next w:val="BodyText"/>
    <w:link w:val="Heading1Char"/>
    <w:qFormat/>
    <w:rsid w:val="006453E5"/>
    <w:pPr>
      <w:keepNext/>
      <w:suppressAutoHyphens/>
      <w:spacing w:before="240" w:after="120"/>
      <w:ind w:left="720" w:hanging="360"/>
      <w:outlineLvl w:val="0"/>
    </w:pPr>
    <w:rPr>
      <w:rFonts w:ascii="Liberation Serif" w:eastAsia="Noto Sans CJK SC" w:hAnsi="Liberation Serif" w:cs="Lohit Devanagari"/>
      <w:b/>
      <w:bCs/>
      <w:kern w:val="2"/>
      <w:sz w:val="48"/>
      <w:szCs w:val="4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B1060"/>
    <w:rPr>
      <w:i/>
      <w:iCs/>
    </w:rPr>
  </w:style>
  <w:style w:type="character" w:styleId="Strong">
    <w:name w:val="Strong"/>
    <w:basedOn w:val="DefaultParagraphFont"/>
    <w:uiPriority w:val="22"/>
    <w:qFormat/>
    <w:rsid w:val="008B1060"/>
    <w:rPr>
      <w:b/>
      <w:bCs/>
    </w:rPr>
  </w:style>
  <w:style w:type="paragraph" w:customStyle="1" w:styleId="Web1">
    <w:name w:val="Κανονικό (Web)1"/>
    <w:basedOn w:val="Normal"/>
    <w:uiPriority w:val="99"/>
    <w:rsid w:val="00717A35"/>
    <w:pPr>
      <w:widowControl w:val="0"/>
      <w:suppressAutoHyphens/>
      <w:spacing w:before="80" w:after="100"/>
    </w:pPr>
    <w:rPr>
      <w:rFonts w:ascii="Calibri" w:eastAsia="Calibri" w:hAnsi="Calibri" w:cs="Calibri"/>
      <w:kern w:val="2"/>
      <w:lang w:eastAsia="en-US"/>
    </w:rPr>
  </w:style>
  <w:style w:type="paragraph" w:styleId="ListParagraph">
    <w:name w:val="List Paragraph"/>
    <w:basedOn w:val="Normal"/>
    <w:uiPriority w:val="34"/>
    <w:qFormat/>
    <w:rsid w:val="002F0778"/>
    <w:pPr>
      <w:ind w:left="720"/>
      <w:contextualSpacing/>
    </w:pPr>
  </w:style>
  <w:style w:type="paragraph" w:styleId="BodyText">
    <w:name w:val="Body Text"/>
    <w:basedOn w:val="Normal"/>
    <w:link w:val="BodyTextChar"/>
    <w:rsid w:val="00D65F52"/>
    <w:pPr>
      <w:widowControl w:val="0"/>
      <w:suppressAutoHyphens/>
      <w:spacing w:after="120"/>
    </w:pPr>
    <w:rPr>
      <w:kern w:val="1"/>
      <w:lang w:eastAsia="zh-CN" w:bidi="hi-IN"/>
    </w:rPr>
  </w:style>
  <w:style w:type="character" w:customStyle="1" w:styleId="BodyTextChar">
    <w:name w:val="Body Text Char"/>
    <w:basedOn w:val="DefaultParagraphFont"/>
    <w:link w:val="BodyText"/>
    <w:rsid w:val="00D65F52"/>
    <w:rPr>
      <w:rFonts w:ascii="Times New Roman" w:eastAsia="Times New Roman" w:hAnsi="Times New Roman" w:cs="Times New Roman"/>
      <w:kern w:val="1"/>
      <w:sz w:val="24"/>
      <w:szCs w:val="24"/>
      <w:lang w:eastAsia="zh-CN" w:bidi="hi-IN"/>
    </w:rPr>
  </w:style>
  <w:style w:type="paragraph" w:styleId="NormalWeb">
    <w:name w:val="Normal (Web)"/>
    <w:basedOn w:val="Normal"/>
    <w:uiPriority w:val="99"/>
    <w:unhideWhenUsed/>
    <w:rsid w:val="00933F2C"/>
    <w:pPr>
      <w:spacing w:before="100" w:beforeAutospacing="1" w:after="100" w:afterAutospacing="1"/>
    </w:pPr>
  </w:style>
  <w:style w:type="paragraph" w:customStyle="1" w:styleId="NoSpacing1">
    <w:name w:val="No Spacing1"/>
    <w:basedOn w:val="Normal"/>
    <w:rsid w:val="00025FF9"/>
    <w:pPr>
      <w:suppressAutoHyphens/>
      <w:spacing w:before="280" w:after="280"/>
    </w:pPr>
    <w:rPr>
      <w:color w:val="00000A"/>
      <w:lang w:eastAsia="zh-CN"/>
    </w:rPr>
  </w:style>
  <w:style w:type="paragraph" w:customStyle="1" w:styleId="yiv6704612311msonormal">
    <w:name w:val="yiv6704612311msonormal"/>
    <w:basedOn w:val="Normal"/>
    <w:rsid w:val="0014464D"/>
    <w:pPr>
      <w:spacing w:before="100" w:beforeAutospacing="1" w:after="100" w:afterAutospacing="1"/>
    </w:pPr>
  </w:style>
  <w:style w:type="paragraph" w:customStyle="1" w:styleId="western">
    <w:name w:val="western"/>
    <w:basedOn w:val="Normal"/>
    <w:rsid w:val="00391A79"/>
    <w:pPr>
      <w:spacing w:before="100" w:beforeAutospacing="1" w:after="100" w:afterAutospacing="1"/>
    </w:pPr>
  </w:style>
  <w:style w:type="paragraph" w:customStyle="1" w:styleId="Web">
    <w:name w:val="Κανονικό (Web)"/>
    <w:basedOn w:val="Normal"/>
    <w:rsid w:val="00CB0F3C"/>
    <w:pPr>
      <w:suppressAutoHyphens/>
      <w:spacing w:before="280" w:after="280"/>
    </w:pPr>
    <w:rPr>
      <w:lang w:eastAsia="ar-SA"/>
    </w:rPr>
  </w:style>
  <w:style w:type="paragraph" w:customStyle="1" w:styleId="a">
    <w:name w:val="Περιεχόμενα πίνακα"/>
    <w:basedOn w:val="Normal"/>
    <w:rsid w:val="005C3722"/>
    <w:pPr>
      <w:widowControl w:val="0"/>
      <w:suppressLineNumbers/>
      <w:suppressAutoHyphens/>
    </w:pPr>
    <w:rPr>
      <w:rFonts w:eastAsia="SimSun"/>
      <w:kern w:val="1"/>
      <w:lang w:eastAsia="hi-IN" w:bidi="hi-IN"/>
    </w:rPr>
  </w:style>
  <w:style w:type="character" w:styleId="Hyperlink">
    <w:name w:val="Hyperlink"/>
    <w:rsid w:val="00C53F4B"/>
    <w:rPr>
      <w:color w:val="000080"/>
      <w:u w:val="single"/>
    </w:rPr>
  </w:style>
  <w:style w:type="paragraph" w:customStyle="1" w:styleId="m-393060369231529819gmail-m397354032588417159gmail-m-7550597810093365776yiv9143024409msonormal">
    <w:name w:val="m_-393060369231529819gmail-m397354032588417159gmail-m-7550597810093365776yiv9143024409msonormal"/>
    <w:basedOn w:val="Normal"/>
    <w:rsid w:val="009A41AD"/>
    <w:pPr>
      <w:spacing w:before="100" w:beforeAutospacing="1" w:after="100" w:afterAutospacing="1"/>
    </w:pPr>
  </w:style>
  <w:style w:type="character" w:customStyle="1" w:styleId="Heading1Char">
    <w:name w:val="Heading 1 Char"/>
    <w:basedOn w:val="DefaultParagraphFont"/>
    <w:link w:val="Heading1"/>
    <w:rsid w:val="006453E5"/>
    <w:rPr>
      <w:rFonts w:ascii="Liberation Serif" w:eastAsia="Noto Sans CJK SC" w:hAnsi="Liberation Serif" w:cs="Lohit Devanagari"/>
      <w:b/>
      <w:bCs/>
      <w:kern w:val="2"/>
      <w:sz w:val="48"/>
      <w:szCs w:val="48"/>
      <w:lang w:eastAsia="zh-CN" w:bidi="hi-IN"/>
    </w:rPr>
  </w:style>
  <w:style w:type="paragraph" w:styleId="BalloonText">
    <w:name w:val="Balloon Text"/>
    <w:basedOn w:val="Normal"/>
    <w:link w:val="BalloonTextChar"/>
    <w:uiPriority w:val="99"/>
    <w:semiHidden/>
    <w:unhideWhenUsed/>
    <w:rsid w:val="004E5CBD"/>
    <w:rPr>
      <w:rFonts w:ascii="Tahoma" w:hAnsi="Tahoma" w:cs="Tahoma"/>
      <w:sz w:val="16"/>
      <w:szCs w:val="16"/>
    </w:rPr>
  </w:style>
  <w:style w:type="character" w:customStyle="1" w:styleId="BalloonTextChar">
    <w:name w:val="Balloon Text Char"/>
    <w:basedOn w:val="DefaultParagraphFont"/>
    <w:link w:val="BalloonText"/>
    <w:uiPriority w:val="99"/>
    <w:semiHidden/>
    <w:rsid w:val="004E5CBD"/>
    <w:rPr>
      <w:rFonts w:ascii="Tahoma" w:eastAsia="Times New Roman" w:hAnsi="Tahoma" w:cs="Tahoma"/>
      <w:sz w:val="16"/>
      <w:szCs w:val="16"/>
      <w:lang w:eastAsia="el-GR"/>
    </w:rPr>
  </w:style>
  <w:style w:type="character" w:styleId="SubtleEmphasis">
    <w:name w:val="Subtle Emphasis"/>
    <w:basedOn w:val="DefaultParagraphFont"/>
    <w:uiPriority w:val="19"/>
    <w:qFormat/>
    <w:rsid w:val="006A2B90"/>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60"/>
    <w:pPr>
      <w:spacing w:after="0" w:line="240" w:lineRule="auto"/>
    </w:pPr>
    <w:rPr>
      <w:rFonts w:ascii="Times New Roman" w:eastAsia="Times New Roman" w:hAnsi="Times New Roman" w:cs="Times New Roman"/>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B1060"/>
    <w:rPr>
      <w:i/>
      <w:iCs/>
    </w:rPr>
  </w:style>
  <w:style w:type="character" w:styleId="Strong">
    <w:name w:val="Strong"/>
    <w:basedOn w:val="DefaultParagraphFont"/>
    <w:uiPriority w:val="22"/>
    <w:qFormat/>
    <w:rsid w:val="008B1060"/>
    <w:rPr>
      <w:b/>
      <w:bCs/>
    </w:rPr>
  </w:style>
  <w:style w:type="paragraph" w:customStyle="1" w:styleId="Web1">
    <w:name w:val="Κανονικό (Web)1"/>
    <w:basedOn w:val="Normal"/>
    <w:uiPriority w:val="99"/>
    <w:rsid w:val="00717A35"/>
    <w:pPr>
      <w:widowControl w:val="0"/>
      <w:suppressAutoHyphens/>
      <w:spacing w:before="80" w:after="100"/>
    </w:pPr>
    <w:rPr>
      <w:rFonts w:ascii="Calibri" w:eastAsia="Calibri" w:hAnsi="Calibri" w:cs="Calibri"/>
      <w:kern w:val="2"/>
      <w:lang w:eastAsia="en-US"/>
    </w:rPr>
  </w:style>
</w:styles>
</file>

<file path=word/webSettings.xml><?xml version="1.0" encoding="utf-8"?>
<w:webSettings xmlns:r="http://schemas.openxmlformats.org/officeDocument/2006/relationships" xmlns:w="http://schemas.openxmlformats.org/wordprocessingml/2006/main">
  <w:divs>
    <w:div w:id="303315208">
      <w:bodyDiv w:val="1"/>
      <w:marLeft w:val="0"/>
      <w:marRight w:val="0"/>
      <w:marTop w:val="0"/>
      <w:marBottom w:val="0"/>
      <w:divBdr>
        <w:top w:val="none" w:sz="0" w:space="0" w:color="auto"/>
        <w:left w:val="none" w:sz="0" w:space="0" w:color="auto"/>
        <w:bottom w:val="none" w:sz="0" w:space="0" w:color="auto"/>
        <w:right w:val="none" w:sz="0" w:space="0" w:color="auto"/>
      </w:divBdr>
    </w:div>
    <w:div w:id="332488501">
      <w:bodyDiv w:val="1"/>
      <w:marLeft w:val="0"/>
      <w:marRight w:val="0"/>
      <w:marTop w:val="0"/>
      <w:marBottom w:val="0"/>
      <w:divBdr>
        <w:top w:val="none" w:sz="0" w:space="0" w:color="auto"/>
        <w:left w:val="none" w:sz="0" w:space="0" w:color="auto"/>
        <w:bottom w:val="none" w:sz="0" w:space="0" w:color="auto"/>
        <w:right w:val="none" w:sz="0" w:space="0" w:color="auto"/>
      </w:divBdr>
    </w:div>
    <w:div w:id="373891018">
      <w:bodyDiv w:val="1"/>
      <w:marLeft w:val="0"/>
      <w:marRight w:val="0"/>
      <w:marTop w:val="0"/>
      <w:marBottom w:val="0"/>
      <w:divBdr>
        <w:top w:val="none" w:sz="0" w:space="0" w:color="auto"/>
        <w:left w:val="none" w:sz="0" w:space="0" w:color="auto"/>
        <w:bottom w:val="none" w:sz="0" w:space="0" w:color="auto"/>
        <w:right w:val="none" w:sz="0" w:space="0" w:color="auto"/>
      </w:divBdr>
    </w:div>
    <w:div w:id="585041570">
      <w:bodyDiv w:val="1"/>
      <w:marLeft w:val="0"/>
      <w:marRight w:val="0"/>
      <w:marTop w:val="0"/>
      <w:marBottom w:val="0"/>
      <w:divBdr>
        <w:top w:val="none" w:sz="0" w:space="0" w:color="auto"/>
        <w:left w:val="none" w:sz="0" w:space="0" w:color="auto"/>
        <w:bottom w:val="none" w:sz="0" w:space="0" w:color="auto"/>
        <w:right w:val="none" w:sz="0" w:space="0" w:color="auto"/>
      </w:divBdr>
    </w:div>
    <w:div w:id="1743990185">
      <w:bodyDiv w:val="1"/>
      <w:marLeft w:val="0"/>
      <w:marRight w:val="0"/>
      <w:marTop w:val="0"/>
      <w:marBottom w:val="0"/>
      <w:divBdr>
        <w:top w:val="none" w:sz="0" w:space="0" w:color="auto"/>
        <w:left w:val="none" w:sz="0" w:space="0" w:color="auto"/>
        <w:bottom w:val="none" w:sz="0" w:space="0" w:color="auto"/>
        <w:right w:val="none" w:sz="0" w:space="0" w:color="auto"/>
      </w:divBdr>
    </w:div>
    <w:div w:id="1828402791">
      <w:bodyDiv w:val="1"/>
      <w:marLeft w:val="0"/>
      <w:marRight w:val="0"/>
      <w:marTop w:val="0"/>
      <w:marBottom w:val="0"/>
      <w:divBdr>
        <w:top w:val="none" w:sz="0" w:space="0" w:color="auto"/>
        <w:left w:val="none" w:sz="0" w:space="0" w:color="auto"/>
        <w:bottom w:val="none" w:sz="0" w:space="0" w:color="auto"/>
        <w:right w:val="none" w:sz="0" w:space="0" w:color="auto"/>
      </w:divBdr>
      <w:divsChild>
        <w:div w:id="472917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038810">
              <w:marLeft w:val="0"/>
              <w:marRight w:val="0"/>
              <w:marTop w:val="0"/>
              <w:marBottom w:val="0"/>
              <w:divBdr>
                <w:top w:val="none" w:sz="0" w:space="0" w:color="auto"/>
                <w:left w:val="none" w:sz="0" w:space="0" w:color="auto"/>
                <w:bottom w:val="none" w:sz="0" w:space="0" w:color="auto"/>
                <w:right w:val="none" w:sz="0" w:space="0" w:color="auto"/>
              </w:divBdr>
              <w:divsChild>
                <w:div w:id="1271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4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epeilioupolis.gr" TargetMode="Externa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mailto:info@sepeilioupolis.gr"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sepeilioupolis.gr/"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epeilioupolis.gr/"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A3A35-7564-4296-8E00-DE147D501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409</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Ηλέκτρα</cp:lastModifiedBy>
  <cp:revision>2</cp:revision>
  <dcterms:created xsi:type="dcterms:W3CDTF">2020-05-20T08:16:00Z</dcterms:created>
  <dcterms:modified xsi:type="dcterms:W3CDTF">2020-05-20T08:16:00Z</dcterms:modified>
</cp:coreProperties>
</file>