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ascii="Times New Roman" w:hAnsi="Times New Roman"/>
          <w:b/>
          <w:bCs/>
          <w:sz w:val="24"/>
          <w:szCs w:val="24"/>
          <w:lang w:eastAsia="el-GR"/>
        </w:rPr>
        <w:t>ΕΛΜΕ Κέρκυρας</w:t>
        <w:tab/>
        <w:tab/>
        <w:tab/>
        <w:tab/>
        <w:tab/>
        <w:tab/>
        <w:tab/>
        <w:tab/>
        <w:tab/>
        <w:t>Κέρκυρα, 9/4/2020</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10773"/>
      </w:tblGrid>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Οδός Ευαγγέλου Ναπολέοντος 12</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Κέρκυρα</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eastAsia="el-GR"/>
              </w:rPr>
              <w:t>Τ</w:t>
            </w:r>
            <w:r>
              <w:rPr>
                <w:rFonts w:eastAsia="Times New Roman" w:ascii="Times New Roman" w:hAnsi="Times New Roman"/>
                <w:sz w:val="24"/>
                <w:szCs w:val="24"/>
                <w:lang w:val="en-US" w:eastAsia="el-GR"/>
              </w:rPr>
              <w:t>.</w:t>
            </w:r>
            <w:r>
              <w:rPr>
                <w:rFonts w:eastAsia="Times New Roman" w:ascii="Times New Roman" w:hAnsi="Times New Roman"/>
                <w:sz w:val="24"/>
                <w:szCs w:val="24"/>
                <w:lang w:eastAsia="el-GR"/>
              </w:rPr>
              <w:t>Κ</w:t>
            </w:r>
            <w:r>
              <w:rPr>
                <w:rFonts w:eastAsia="Times New Roman" w:ascii="Times New Roman" w:hAnsi="Times New Roman"/>
                <w:sz w:val="24"/>
                <w:szCs w:val="24"/>
                <w:lang w:val="en-US" w:eastAsia="el-GR"/>
              </w:rPr>
              <w:t>. 49100</w:t>
            </w:r>
          </w:p>
          <w:p>
            <w:pPr>
              <w:pStyle w:val="Normal"/>
              <w:suppressAutoHyphens w:val="false"/>
              <w:spacing w:lineRule="auto" w:line="240" w:before="0" w:after="0"/>
              <w:rPr/>
            </w:pPr>
            <w:r>
              <w:rPr>
                <w:rFonts w:eastAsia="Times New Roman" w:ascii="Times New Roman" w:hAnsi="Times New Roman"/>
                <w:sz w:val="24"/>
                <w:szCs w:val="24"/>
                <w:lang w:val="en-US" w:eastAsia="el-GR"/>
              </w:rPr>
              <w:t>Ιστοσελίδα: elmekerkyras.gr</w:t>
            </w:r>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e-mail: </w:t>
            </w:r>
            <w:hyperlink r:id="rId2">
              <w:r>
                <w:rPr>
                  <w:rStyle w:val="InternetLink"/>
                  <w:rFonts w:eastAsia="Times New Roman" w:ascii="Times New Roman" w:hAnsi="Times New Roman"/>
                  <w:sz w:val="24"/>
                  <w:szCs w:val="24"/>
                  <w:lang w:val="en-US" w:eastAsia="el-GR"/>
                </w:rPr>
                <w:t>elmekerkyras@gmail.com</w:t>
              </w:r>
            </w:hyperlink>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Σελίδα στο Facebook: </w:t>
            </w:r>
            <w:hyperlink r:id="rId3">
              <w:r>
                <w:rPr>
                  <w:rStyle w:val="InternetLink"/>
                  <w:rFonts w:eastAsia="Times New Roman" w:ascii="Times New Roman" w:hAnsi="Times New Roman"/>
                  <w:sz w:val="24"/>
                  <w:szCs w:val="24"/>
                  <w:lang w:val="en-US" w:eastAsia="el-GR"/>
                </w:rPr>
                <w:t>https://www.facebook.com/elmekerkyras/</w:t>
              </w:r>
            </w:hyperlink>
          </w:p>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val="en-US" w:eastAsia="el-GR"/>
              </w:rPr>
            </w:r>
          </w:p>
        </w:tc>
      </w:tr>
    </w:tbl>
    <w:p>
      <w:pPr>
        <w:pStyle w:val="Normal"/>
        <w:spacing w:lineRule="auto" w:line="240" w:before="0" w:after="0"/>
        <w:jc w:val="center"/>
        <w:rPr>
          <w:sz w:val="24"/>
          <w:szCs w:val="24"/>
        </w:rPr>
      </w:pPr>
      <w:r>
        <w:rPr>
          <w:rFonts w:eastAsia="Calibri" w:cs="Times New Roman" w:eastAsiaTheme="minorHAnsi"/>
          <w:b/>
          <w:bCs/>
          <w:color w:val="auto"/>
          <w:kern w:val="0"/>
          <w:sz w:val="24"/>
          <w:szCs w:val="24"/>
          <w:u w:val="single"/>
          <w:lang w:val="el-GR" w:eastAsia="ar-SA" w:bidi="ar-SA"/>
        </w:rPr>
        <w:t>Για την κοροιδία του Υπουργείου Παιδείας</w:t>
      </w:r>
    </w:p>
    <w:p>
      <w:pPr>
        <w:pStyle w:val="Normal"/>
        <w:spacing w:lineRule="auto" w:line="240" w:before="0" w:after="0"/>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t>Ζήτημα χρόνου ήταν να αποκαλυφθεί η υποκρισία του Υπ.Παιδείας. Μετά από ένα μήνα με τα σχολεία κλειστά:</w:t>
      </w:r>
    </w:p>
    <w:p>
      <w:pPr>
        <w:pStyle w:val="Normal"/>
        <w:spacing w:lineRule="auto" w:line="240" w:before="0" w:after="0"/>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r>
    </w:p>
    <w:p>
      <w:pPr>
        <w:pStyle w:val="ListParagraph"/>
        <w:numPr>
          <w:ilvl w:val="0"/>
          <w:numId w:val="1"/>
        </w:numPr>
        <w:spacing w:lineRule="auto" w:line="240" w:before="0" w:after="0"/>
        <w:contextualSpacing/>
        <w:rPr/>
      </w:pPr>
      <w:r>
        <w:rPr>
          <w:rFonts w:eastAsia="Calibri" w:cs="Times New Roman" w:eastAsiaTheme="minorHAnsi"/>
          <w:color w:val="auto"/>
          <w:kern w:val="0"/>
          <w:sz w:val="24"/>
          <w:szCs w:val="24"/>
          <w:lang w:val="el-GR" w:eastAsia="ar-SA" w:bidi="ar-SA"/>
        </w:rPr>
        <w:t xml:space="preserve">Εφαρμόζεται η εξ αποστάσεως με χιλιάδες δυσκολίες και τεχνικές και οικονομικές και  με ανισότητες, αφού δεν υπάρχει ισότιμη πρόσβαση όλων των μαθητών </w:t>
      </w:r>
    </w:p>
    <w:p>
      <w:pPr>
        <w:pStyle w:val="ListParagraph"/>
        <w:numPr>
          <w:ilvl w:val="0"/>
          <w:numId w:val="1"/>
        </w:numPr>
        <w:spacing w:lineRule="auto" w:line="271" w:before="120" w:after="120"/>
        <w:contextualSpacing/>
        <w:jc w:val="both"/>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t>Αφού κίνησαν «θεούς και δαίμονες», έστειλαν αλλεπάλληλες εγκυκλίους στα σχολεία και στους γονείς των μαθητών για δήθεν προμήθεια εξοπλισμού (tablet, laptop, κλπ) για την εξ’ αποστάσεως εκπαίδευση και απαίτησαν σε λιγότερο από μια ημέρα να δοθούν στοιχεία από τους δ/ντες των σχολείων, έρχονται τώρα, με την τελευταία εγκύκλιο (Φ478.6/75/44420/Α2/7-4-2020) να αναιρέσουν όλα τα προηγούμενα! Απίστευτη ταλαιπωρία και αναστάτωση, απίστευτος πανικός τελικά για το τίποτα. Επιβεβαιώνεται η ρήση… «κοιλοπονούσε το βουνό…. και  γέννησε ποντίκι»</w:t>
      </w:r>
    </w:p>
    <w:p>
      <w:pPr>
        <w:pStyle w:val="ListParagraph"/>
        <w:spacing w:lineRule="auto" w:line="271" w:before="120" w:after="120"/>
        <w:contextualSpacing/>
        <w:jc w:val="both"/>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r>
    </w:p>
    <w:p>
      <w:pPr>
        <w:pStyle w:val="Normal"/>
        <w:spacing w:lineRule="auto" w:line="276" w:before="120" w:after="120"/>
        <w:ind w:firstLine="420"/>
        <w:jc w:val="both"/>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t>Σύμφωνα με την τελευταία εγκύκλιο και τις διευκρινήσεις που δίνουν οι ΠΔΕ και οι ΔΔΕ «η «</w:t>
      </w:r>
      <w:r>
        <w:rPr>
          <w:rFonts w:eastAsia="Calibri" w:cs="Times New Roman" w:eastAsiaTheme="minorHAnsi"/>
          <w:i/>
          <w:color w:val="auto"/>
          <w:kern w:val="0"/>
          <w:sz w:val="24"/>
          <w:szCs w:val="24"/>
          <w:lang w:val="el-GR" w:eastAsia="ar-SA" w:bidi="ar-SA"/>
        </w:rPr>
        <w:t>καταγραφή των αναγκών για εξοπλισμό, δεν αφορά την εξ αποστάσεως εκπαίδευση και κακώς συνδέθηκε με αυτή…</w:t>
      </w:r>
      <w:r>
        <w:rPr>
          <w:rFonts w:eastAsia="Calibri" w:cs="Times New Roman" w:eastAsiaTheme="minorHAnsi"/>
          <w:color w:val="auto"/>
          <w:kern w:val="0"/>
          <w:sz w:val="24"/>
          <w:szCs w:val="24"/>
          <w:lang w:val="el-GR" w:eastAsia="ar-SA" w:bidi="ar-SA"/>
        </w:rPr>
        <w:t>»</w:t>
      </w:r>
    </w:p>
    <w:p>
      <w:pPr>
        <w:pStyle w:val="Normal"/>
        <w:spacing w:lineRule="auto" w:line="276" w:before="120" w:after="120"/>
        <w:ind w:firstLine="420"/>
        <w:jc w:val="both"/>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t xml:space="preserve">Είναι χαρακτηριστικά τα email που φτάνουν στα σχολεία, όπως για παράδειγμα της ΠΔΕ Αττικής που διευκρινίζουν ότι: </w:t>
      </w:r>
      <w:r>
        <w:rPr>
          <w:rFonts w:eastAsia="Calibri" w:cs="Times New Roman" w:eastAsiaTheme="minorHAnsi"/>
          <w:i/>
          <w:color w:val="auto"/>
          <w:kern w:val="0"/>
          <w:sz w:val="24"/>
          <w:szCs w:val="24"/>
          <w:lang w:val="el-GR" w:eastAsia="ar-SA" w:bidi="ar-SA"/>
        </w:rPr>
        <w:t xml:space="preserve">«…1. Η καταγραφή του εξοπλισμού δεν αφορά την εξ αποστάσεως εκπαίδευση, 2. Δεν θα υπάρξει δανεισμός του εξοπλισμού σε μαθητές και εκπαιδευτικούς  3. Η αναλογία φορητών ηλεκτρονικών συσκευών υπολογιστών (laptop ή tablet) που θα αιτηθείτε θα πρέπει να είναι το πολύ ένας (1) ανά σαράντα πέντε (45) εγγεγραμμένους μαθητές, και μόνο εφόσον το σχολείο δε διαθέτει ήδη φορητές συσκευές σε αυτή την αναλογία…» </w:t>
      </w:r>
      <w:r>
        <w:rPr>
          <w:rFonts w:eastAsia="Calibri" w:cs="Times New Roman" w:eastAsiaTheme="minorHAnsi"/>
          <w:b/>
          <w:color w:val="auto"/>
          <w:kern w:val="0"/>
          <w:sz w:val="24"/>
          <w:szCs w:val="24"/>
          <w:lang w:val="el-GR" w:eastAsia="ar-SA" w:bidi="ar-SA"/>
        </w:rPr>
        <w:t>Πρωτοφανής σε μέγεθος εξαπάτηση και κοροϊδία!!</w:t>
      </w:r>
    </w:p>
    <w:p>
      <w:pPr>
        <w:pStyle w:val="Normal"/>
        <w:spacing w:lineRule="auto" w:line="276" w:before="120" w:after="120"/>
        <w:ind w:firstLine="420"/>
        <w:jc w:val="both"/>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t xml:space="preserve">Η οργή και αγανάκτησή μας, καθώς και των μαθητών και των γονέων, ξεχειλίζει. Το Υπουργείο και η κυβέρνηση έχει την αποκλειστική ευθύνη για την αναστάτωση και την ξεδιάντροπη κοροϊδία προς όλη την κοινωνία. </w:t>
      </w:r>
    </w:p>
    <w:p>
      <w:pPr>
        <w:pStyle w:val="Normal"/>
        <w:spacing w:lineRule="auto" w:line="240" w:before="0" w:after="0"/>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r>
    </w:p>
    <w:p>
      <w:pPr>
        <w:pStyle w:val="Normal"/>
        <w:spacing w:lineRule="auto" w:line="240" w:before="0" w:after="0"/>
        <w:jc w:val="both"/>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b/>
          <w:color w:val="auto"/>
          <w:kern w:val="0"/>
          <w:sz w:val="24"/>
          <w:szCs w:val="24"/>
          <w:lang w:val="el-GR" w:eastAsia="ar-SA" w:bidi="ar-SA"/>
        </w:rPr>
        <w:t>Τι μένει όμως σε επίπεδο επικοινωνιακό;</w:t>
      </w:r>
    </w:p>
    <w:p>
      <w:pPr>
        <w:pStyle w:val="Normal"/>
        <w:spacing w:lineRule="auto" w:line="240" w:before="0" w:after="0"/>
        <w:jc w:val="both"/>
        <w:rPr/>
      </w:pPr>
      <w:r>
        <w:rPr>
          <w:rFonts w:eastAsia="Calibri" w:cs="Times New Roman" w:eastAsiaTheme="minorHAnsi"/>
          <w:b/>
          <w:color w:val="auto"/>
          <w:kern w:val="0"/>
          <w:sz w:val="24"/>
          <w:szCs w:val="24"/>
          <w:lang w:val="el-GR" w:eastAsia="ar-SA" w:bidi="ar-SA"/>
        </w:rPr>
        <w:t>Ότι το  Υπουργείο Παιδείας έδωσε λαπτοπ σε μαθητές, που δεν είχαν. Ποιος ξέρει ότι τα πράγματα δεν είναι έτσι; Μόνο κάποιοι γονείς και  εκπαιδευτικοί. Το επικοινωνιακό  παι</w:t>
      </w:r>
      <w:r>
        <w:rPr>
          <w:rFonts w:eastAsia="Calibri" w:cs="Times New Roman" w:eastAsiaTheme="minorHAnsi"/>
          <w:b/>
          <w:color w:val="auto"/>
          <w:kern w:val="0"/>
          <w:sz w:val="24"/>
          <w:szCs w:val="24"/>
          <w:lang w:val="el-GR" w:eastAsia="ar-SA" w:bidi="ar-SA"/>
        </w:rPr>
        <w:t>χ</w:t>
      </w:r>
      <w:r>
        <w:rPr>
          <w:rFonts w:eastAsia="Calibri" w:cs="Times New Roman" w:eastAsiaTheme="minorHAnsi"/>
          <w:b/>
          <w:color w:val="auto"/>
          <w:kern w:val="0"/>
          <w:sz w:val="24"/>
          <w:szCs w:val="24"/>
          <w:lang w:val="el-GR" w:eastAsia="ar-SA" w:bidi="ar-SA"/>
        </w:rPr>
        <w:t xml:space="preserve">νίδι, το Υπουργείο Παιδείας, το έκανε.  Εμείς όμως γνωρίζουμε ότι πρόκειται περί ΚΟΡΟΙΔΙΑΣ απέναντι στο πιο ευαίσθητο κομμάτι μας, αυτό των παιδιών. </w:t>
      </w:r>
    </w:p>
    <w:p>
      <w:pPr>
        <w:pStyle w:val="Normal"/>
        <w:spacing w:lineRule="auto" w:line="240" w:before="0" w:after="0"/>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r>
    </w:p>
    <w:p>
      <w:pPr>
        <w:pStyle w:val="Normal"/>
        <w:spacing w:lineRule="auto" w:line="240" w:before="0" w:after="0"/>
        <w:rPr>
          <w:rFonts w:ascii="Calibri" w:hAnsi="Calibri" w:eastAsia="Calibri" w:cs="Times New Roman" w:asciiTheme="minorHAnsi" w:eastAsiaTheme="minorHAnsi" w:hAnsiTheme="minorHAnsi"/>
          <w:color w:val="auto"/>
          <w:kern w:val="0"/>
          <w:sz w:val="24"/>
          <w:szCs w:val="24"/>
          <w:lang w:val="el-GR" w:eastAsia="ar-SA" w:bidi="ar-SA"/>
        </w:rPr>
      </w:pPr>
      <w:r>
        <w:rPr>
          <w:rFonts w:eastAsia="Calibri" w:cs="Times New Roman" w:eastAsiaTheme="minorHAnsi"/>
          <w:color w:val="auto"/>
          <w:kern w:val="0"/>
          <w:sz w:val="24"/>
          <w:szCs w:val="24"/>
          <w:lang w:val="el-GR" w:eastAsia="ar-SA" w:bidi="ar-SA"/>
        </w:rPr>
        <w:t>Συνάδελφοι, γονείς και μαθητές,</w:t>
      </w:r>
    </w:p>
    <w:p>
      <w:pPr>
        <w:pStyle w:val="Normal"/>
        <w:spacing w:lineRule="auto" w:line="271" w:before="120" w:after="120"/>
        <w:ind w:firstLine="420"/>
        <w:jc w:val="both"/>
        <w:rPr>
          <w:rFonts w:eastAsia="Calibri" w:cs="Times New Roman" w:eastAsiaTheme="minorHAnsi"/>
          <w:color w:val="auto"/>
          <w:kern w:val="0"/>
          <w:sz w:val="24"/>
          <w:szCs w:val="24"/>
          <w:lang w:val="el-GR" w:eastAsia="ar-SA" w:bidi="ar-SA"/>
        </w:rPr>
      </w:pPr>
      <w:r>
        <w:rPr>
          <w:rFonts w:eastAsia="Calibri" w:cs="Times New Roman" w:eastAsiaTheme="minorHAnsi"/>
          <w:b/>
          <w:bCs/>
          <w:color w:val="auto"/>
          <w:kern w:val="0"/>
          <w:sz w:val="24"/>
          <w:szCs w:val="24"/>
          <w:lang w:val="el-GR" w:eastAsia="ar-SA" w:bidi="ar-SA"/>
        </w:rPr>
        <w:t>Η κυβέρνηση «κατάφερε» να βρει τρόπους</w:t>
      </w:r>
      <w:r>
        <w:rPr>
          <w:rFonts w:eastAsia="Calibri" w:cs="Times New Roman" w:eastAsiaTheme="minorHAnsi"/>
          <w:color w:val="auto"/>
          <w:kern w:val="0"/>
          <w:sz w:val="24"/>
          <w:szCs w:val="24"/>
          <w:lang w:val="el-GR" w:eastAsia="ar-SA" w:bidi="ar-SA"/>
        </w:rPr>
        <w:t>, ακόμα και σε μια νύχτα με ΠνΠ, για να ικανοποιήσει τις απαιτήσεις των εργοδοτών,</w:t>
      </w:r>
      <w:r>
        <w:rPr>
          <w:rFonts w:eastAsia="Calibri" w:cs="Times New Roman" w:eastAsiaTheme="minorHAnsi"/>
          <w:b/>
          <w:bCs/>
          <w:color w:val="auto"/>
          <w:kern w:val="0"/>
          <w:sz w:val="24"/>
          <w:szCs w:val="24"/>
          <w:lang w:val="el-GR" w:eastAsia="ar-SA" w:bidi="ar-SA"/>
        </w:rPr>
        <w:t xml:space="preserve"> να χαρίσει εκατομμύρια ευρώ στους μεγαλοκαναλάρχες αλλά δεν τολμά να ικανοποιήσει το ελάχιστο και αυτονόητο αίτημα των εκπαιδευτικών συνδικάτων, της ΑΣΓΜΕ και των μαθητών: </w:t>
      </w:r>
    </w:p>
    <w:p>
      <w:pPr>
        <w:pStyle w:val="Normal"/>
        <w:spacing w:lineRule="auto" w:line="276" w:before="120" w:after="120"/>
        <w:ind w:hanging="0"/>
        <w:rPr/>
      </w:pPr>
      <w:r>
        <w:rPr>
          <w:rFonts w:eastAsia="Calibri" w:cs="Times New Roman" w:eastAsiaTheme="minorHAnsi"/>
          <w:b/>
          <w:bCs/>
          <w:color w:val="auto"/>
          <w:kern w:val="0"/>
          <w:sz w:val="24"/>
          <w:szCs w:val="24"/>
          <w:lang w:val="el-GR" w:eastAsia="ar-SA" w:bidi="ar-SA"/>
        </w:rPr>
        <w:t xml:space="preserve">Απαιτούμε εδώ και τώρα, χωρίς περιστροφές και άλλα τερτίπια, να σταματήσει το Υπουργείο Παιδείας να εμπαίζει τους γονείς και τους εκπαιδευτικούς και να  ΙΚΑΝΟΠΟΙΗΣΕΙ το αίτημα για ένα δωρεάν tablet σε κάθε μαθητή και δωρεάν σύνδεση στο </w:t>
      </w:r>
      <w:r>
        <w:rPr>
          <w:rFonts w:eastAsia="Calibri" w:cs="Times New Roman" w:eastAsiaTheme="minorHAnsi"/>
          <w:b/>
          <w:bCs/>
          <w:color w:val="auto"/>
          <w:kern w:val="0"/>
          <w:sz w:val="24"/>
          <w:szCs w:val="24"/>
          <w:lang w:val="en-US" w:eastAsia="ar-SA" w:bidi="ar-SA"/>
        </w:rPr>
        <w:t>Internet</w:t>
      </w:r>
      <w:r>
        <w:rPr>
          <w:rFonts w:eastAsia="Calibri" w:cs="Times New Roman" w:eastAsiaTheme="minorHAnsi"/>
          <w:b/>
          <w:bCs/>
          <w:color w:val="auto"/>
          <w:kern w:val="0"/>
          <w:sz w:val="24"/>
          <w:szCs w:val="24"/>
          <w:lang w:val="el-GR" w:eastAsia="ar-SA" w:bidi="ar-SA"/>
        </w:rPr>
        <w:t>!</w:t>
      </w:r>
    </w:p>
    <w:p>
      <w:pPr>
        <w:pStyle w:val="Normal"/>
        <w:spacing w:lineRule="auto" w:line="240" w:before="0" w:after="0"/>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rPr>
          <w:rFonts w:ascii="Calibri" w:hAnsi="Calibri" w:eastAsia="Calibri" w:cs="Times New Roman" w:asciiTheme="minorHAnsi" w:eastAsiaTheme="minorHAnsi" w:hAnsiTheme="minorHAnsi"/>
          <w:color w:val="auto"/>
          <w:kern w:val="0"/>
          <w:sz w:val="22"/>
          <w:szCs w:val="22"/>
          <w:lang w:val="el-GR" w:eastAsia="ar-SA" w:bidi="ar-SA"/>
        </w:rPr>
      </w:pPr>
      <w:r>
        <w:rPr>
          <w:rFonts w:eastAsia="Calibri" w:cs="Times New Roman" w:eastAsiaTheme="minorHAnsi"/>
          <w:color w:val="auto"/>
          <w:kern w:val="0"/>
          <w:sz w:val="22"/>
          <w:szCs w:val="22"/>
          <w:lang w:val="el-GR" w:eastAsia="ar-SA" w:bidi="ar-SA"/>
        </w:rPr>
      </w:r>
    </w:p>
    <w:p>
      <w:pPr>
        <w:pStyle w:val="Normal"/>
        <w:widowControl/>
        <w:suppressAutoHyphens w:val="true"/>
        <w:bidi w:val="0"/>
        <w:spacing w:lineRule="auto" w:line="252" w:before="0" w:after="160"/>
        <w:jc w:val="left"/>
        <w:rPr/>
      </w:pPr>
      <w:r>
        <w:rPr/>
        <w:drawing>
          <wp:inline distT="0" distB="0" distL="0" distR="0">
            <wp:extent cx="6657975" cy="22479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4"/>
                    <a:stretch>
                      <a:fillRect/>
                    </a:stretch>
                  </pic:blipFill>
                  <pic:spPr bwMode="auto">
                    <a:xfrm>
                      <a:off x="0" y="0"/>
                      <a:ext cx="6657975" cy="2247900"/>
                    </a:xfrm>
                    <a:prstGeom prst="rect">
                      <a:avLst/>
                    </a:prstGeom>
                  </pic:spPr>
                </pic:pic>
              </a:graphicData>
            </a:graphic>
          </wp:inline>
        </w:drawing>
      </w:r>
    </w:p>
    <w:sectPr>
      <w:type w:val="nextPage"/>
      <w:pgSz w:w="12240" w:h="15840"/>
      <w:pgMar w:left="709" w:right="758"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eastAsia="Times New Roman"/>
      <w:sz w:val="24"/>
      <w:szCs w:val="24"/>
      <w:lang w:val="en-US" w:eastAsia="el-GR"/>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Calibri" w:hAnsi="Calibri" w:cs="Symbol"/>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Times New Roman" w:hAnsi="Times New Roman" w:eastAsia="Times New Roman"/>
      <w:sz w:val="24"/>
      <w:szCs w:val="24"/>
      <w:lang w:val="en-US" w:eastAsia="el-GR"/>
    </w:rPr>
  </w:style>
  <w:style w:type="character" w:styleId="ListLabel26">
    <w:name w:val="ListLabel 26"/>
    <w:qFormat/>
    <w:rPr>
      <w:rFonts w:ascii="Calibri" w:hAnsi="Calibri" w:cs="Symbol"/>
      <w:sz w:val="24"/>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Times New Roman" w:hAnsi="Times New Roman" w:eastAsia="Times New Roman"/>
      <w:sz w:val="24"/>
      <w:szCs w:val="24"/>
      <w:lang w:val="en-US" w:eastAsia="el-GR"/>
    </w:rPr>
  </w:style>
  <w:style w:type="character" w:styleId="ListLabel36">
    <w:name w:val="ListLabel 36"/>
    <w:qFormat/>
    <w:rPr>
      <w:rFonts w:ascii="Calibri" w:hAnsi="Calibri" w:cs="Symbo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Times New Roman" w:hAnsi="Times New Roman" w:eastAsia="Times New Roman"/>
      <w:sz w:val="24"/>
      <w:szCs w:val="24"/>
      <w:lang w:val="en-US" w:eastAsia="el-G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LibreOffice/6.0.7.3$Linux_X86_64 LibreOffice_project/00m0$Build-3</Application>
  <Pages>2</Pages>
  <Words>430</Words>
  <Characters>2497</Characters>
  <CharactersWithSpaces>2926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2020-01-11T07:50:00Z</dcterms:created>
  <dc:creator>achilleas</dc:creator>
  <dc:description/>
  <dc:language>en-US</dc:language>
  <cp:lastModifiedBy/>
  <dcterms:modified xsi:type="dcterms:W3CDTF">2020-04-09T22:03:41Z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