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72" w:rsidRPr="00C42168" w:rsidRDefault="00C46972" w:rsidP="00C46972">
      <w:pPr>
        <w:shd w:val="clear" w:color="auto" w:fill="FFFFFF"/>
        <w:tabs>
          <w:tab w:val="left" w:pos="5580"/>
        </w:tabs>
        <w:spacing w:after="0" w:line="322" w:lineRule="exact"/>
        <w:rPr>
          <w:sz w:val="28"/>
          <w:szCs w:val="28"/>
        </w:rPr>
      </w:pPr>
      <w:r>
        <w:rPr>
          <w:sz w:val="28"/>
          <w:szCs w:val="28"/>
        </w:rPr>
        <w:t>Α΄ Ε.Λ.Μ.Ε. Θεσσαλονίκης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Θεσσαλονίκη, </w:t>
      </w:r>
      <w:r w:rsidRPr="00C42168">
        <w:rPr>
          <w:spacing w:val="-2"/>
          <w:sz w:val="28"/>
          <w:szCs w:val="28"/>
        </w:rPr>
        <w:t xml:space="preserve"> </w:t>
      </w:r>
      <w:r w:rsidRPr="00C46972">
        <w:rPr>
          <w:spacing w:val="-2"/>
          <w:sz w:val="28"/>
          <w:szCs w:val="28"/>
        </w:rPr>
        <w:t>10</w:t>
      </w:r>
      <w:r>
        <w:rPr>
          <w:spacing w:val="-2"/>
          <w:sz w:val="28"/>
          <w:szCs w:val="28"/>
        </w:rPr>
        <w:t xml:space="preserve"> Σεπτεμβρίου  201</w:t>
      </w:r>
      <w:r w:rsidRPr="00C42168">
        <w:rPr>
          <w:spacing w:val="-2"/>
          <w:sz w:val="28"/>
          <w:szCs w:val="28"/>
        </w:rPr>
        <w:t>9</w:t>
      </w:r>
    </w:p>
    <w:p w:rsidR="00C46972" w:rsidRDefault="00C46972" w:rsidP="00C46972">
      <w:pPr>
        <w:shd w:val="clear" w:color="auto" w:fill="FFFFFF"/>
        <w:tabs>
          <w:tab w:val="left" w:pos="5580"/>
        </w:tabs>
        <w:spacing w:after="0" w:line="322" w:lineRule="exact"/>
        <w:ind w:left="5580" w:hanging="5580"/>
        <w:rPr>
          <w:sz w:val="28"/>
          <w:szCs w:val="28"/>
        </w:rPr>
      </w:pPr>
      <w:r>
        <w:rPr>
          <w:sz w:val="28"/>
          <w:szCs w:val="28"/>
        </w:rPr>
        <w:t>Π. Κορομηλά</w:t>
      </w:r>
      <w:r w:rsidRPr="00EF3EF2">
        <w:rPr>
          <w:sz w:val="28"/>
          <w:szCs w:val="28"/>
        </w:rPr>
        <w:t xml:space="preserve"> </w:t>
      </w:r>
      <w:r>
        <w:rPr>
          <w:sz w:val="28"/>
          <w:szCs w:val="28"/>
        </w:rPr>
        <w:t>51. τκ</w:t>
      </w:r>
      <w:r w:rsidRPr="003C6925">
        <w:rPr>
          <w:sz w:val="28"/>
          <w:szCs w:val="28"/>
        </w:rPr>
        <w:t>:</w:t>
      </w:r>
      <w:r>
        <w:rPr>
          <w:sz w:val="28"/>
          <w:szCs w:val="28"/>
        </w:rPr>
        <w:t xml:space="preserve"> 54622 </w:t>
      </w:r>
      <w:r w:rsidRPr="00DD7D41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6972" w:rsidRPr="00A04AE7" w:rsidRDefault="00C46972" w:rsidP="00C46972">
      <w:pPr>
        <w:shd w:val="clear" w:color="auto" w:fill="FFFFFF"/>
        <w:tabs>
          <w:tab w:val="left" w:pos="5580"/>
        </w:tabs>
        <w:spacing w:after="0" w:line="322" w:lineRule="exact"/>
        <w:ind w:left="5580" w:hanging="5580"/>
        <w:rPr>
          <w:sz w:val="28"/>
          <w:szCs w:val="28"/>
        </w:rPr>
      </w:pPr>
      <w:r>
        <w:rPr>
          <w:spacing w:val="-3"/>
          <w:sz w:val="28"/>
          <w:szCs w:val="28"/>
        </w:rPr>
        <w:t>Τηλ.-τηλ/τυπία: 2310-240698</w:t>
      </w:r>
      <w:r>
        <w:rPr>
          <w:sz w:val="28"/>
          <w:szCs w:val="28"/>
        </w:rPr>
        <w:tab/>
      </w:r>
    </w:p>
    <w:p w:rsidR="00C46972" w:rsidRPr="00A04AE7" w:rsidRDefault="00EB5443" w:rsidP="00C46972">
      <w:pPr>
        <w:shd w:val="clear" w:color="auto" w:fill="FFFFFF"/>
        <w:tabs>
          <w:tab w:val="left" w:pos="5580"/>
        </w:tabs>
        <w:spacing w:after="0" w:line="322" w:lineRule="exact"/>
        <w:ind w:left="5580" w:hanging="5580"/>
        <w:rPr>
          <w:sz w:val="28"/>
          <w:szCs w:val="28"/>
        </w:rPr>
      </w:pPr>
      <w:hyperlink r:id="rId6" w:history="1">
        <w:r w:rsidR="00C46972" w:rsidRPr="004616F5">
          <w:rPr>
            <w:rStyle w:val="-"/>
            <w:sz w:val="28"/>
            <w:szCs w:val="28"/>
            <w:lang w:val="en-US"/>
          </w:rPr>
          <w:t>http</w:t>
        </w:r>
        <w:r w:rsidR="00C46972" w:rsidRPr="00A04AE7">
          <w:rPr>
            <w:rStyle w:val="-"/>
            <w:sz w:val="28"/>
            <w:szCs w:val="28"/>
          </w:rPr>
          <w:t>://</w:t>
        </w:r>
        <w:r w:rsidR="00C46972" w:rsidRPr="004616F5">
          <w:rPr>
            <w:rStyle w:val="-"/>
            <w:sz w:val="28"/>
            <w:szCs w:val="28"/>
            <w:lang w:val="en-US"/>
          </w:rPr>
          <w:t>aelmethe</w:t>
        </w:r>
        <w:r w:rsidR="00C46972" w:rsidRPr="00A04AE7">
          <w:rPr>
            <w:rStyle w:val="-"/>
            <w:sz w:val="28"/>
            <w:szCs w:val="28"/>
          </w:rPr>
          <w:t>.</w:t>
        </w:r>
        <w:r w:rsidR="00C46972" w:rsidRPr="004616F5">
          <w:rPr>
            <w:rStyle w:val="-"/>
            <w:sz w:val="28"/>
            <w:szCs w:val="28"/>
            <w:lang w:val="en-US"/>
          </w:rPr>
          <w:t>blogspot</w:t>
        </w:r>
        <w:r w:rsidR="00C46972" w:rsidRPr="00A04AE7">
          <w:rPr>
            <w:rStyle w:val="-"/>
            <w:sz w:val="28"/>
            <w:szCs w:val="28"/>
          </w:rPr>
          <w:t>.</w:t>
        </w:r>
        <w:r w:rsidR="00C46972" w:rsidRPr="004616F5">
          <w:rPr>
            <w:rStyle w:val="-"/>
            <w:sz w:val="28"/>
            <w:szCs w:val="28"/>
            <w:lang w:val="en-US"/>
          </w:rPr>
          <w:t>com</w:t>
        </w:r>
      </w:hyperlink>
      <w:r w:rsidR="00C46972" w:rsidRPr="00A04AE7">
        <w:rPr>
          <w:sz w:val="28"/>
          <w:szCs w:val="28"/>
        </w:rPr>
        <w:tab/>
      </w:r>
      <w:r w:rsidR="00C46972" w:rsidRPr="003A3A98">
        <w:rPr>
          <w:sz w:val="28"/>
          <w:szCs w:val="28"/>
          <w:u w:val="single"/>
        </w:rPr>
        <w:t>Προς</w:t>
      </w:r>
      <w:r w:rsidR="00C46972" w:rsidRPr="00A04AE7">
        <w:rPr>
          <w:sz w:val="28"/>
          <w:szCs w:val="28"/>
        </w:rPr>
        <w:t xml:space="preserve"> : </w:t>
      </w:r>
    </w:p>
    <w:p w:rsidR="00C46972" w:rsidRDefault="00C46972" w:rsidP="00C46972">
      <w:pPr>
        <w:pStyle w:val="a4"/>
        <w:numPr>
          <w:ilvl w:val="0"/>
          <w:numId w:val="1"/>
        </w:numPr>
        <w:tabs>
          <w:tab w:val="left" w:pos="4253"/>
        </w:tabs>
        <w:ind w:left="3969" w:firstLine="0"/>
        <w:rPr>
          <w:b/>
          <w:spacing w:val="-3"/>
          <w:sz w:val="28"/>
          <w:szCs w:val="28"/>
        </w:rPr>
      </w:pPr>
      <w:r w:rsidRPr="00A04AE7">
        <w:rPr>
          <w:b/>
          <w:spacing w:val="-3"/>
          <w:sz w:val="28"/>
          <w:szCs w:val="28"/>
        </w:rPr>
        <w:t xml:space="preserve">Σχολεία </w:t>
      </w:r>
      <w:r>
        <w:rPr>
          <w:b/>
          <w:spacing w:val="-3"/>
          <w:sz w:val="28"/>
          <w:szCs w:val="28"/>
        </w:rPr>
        <w:t xml:space="preserve">και Συναδέλφους </w:t>
      </w:r>
      <w:r w:rsidRPr="00A04AE7">
        <w:rPr>
          <w:b/>
          <w:spacing w:val="-3"/>
          <w:sz w:val="28"/>
          <w:szCs w:val="28"/>
        </w:rPr>
        <w:t>Α΄ ΕΛΜΕ</w:t>
      </w:r>
    </w:p>
    <w:p w:rsidR="00C46972" w:rsidRPr="00A04AE7" w:rsidRDefault="00C46972" w:rsidP="00C46972">
      <w:pPr>
        <w:pStyle w:val="a4"/>
        <w:numPr>
          <w:ilvl w:val="0"/>
          <w:numId w:val="1"/>
        </w:numPr>
        <w:tabs>
          <w:tab w:val="left" w:pos="4253"/>
        </w:tabs>
        <w:ind w:left="4253" w:hanging="284"/>
        <w:rPr>
          <w:b/>
          <w:spacing w:val="-3"/>
          <w:sz w:val="28"/>
          <w:szCs w:val="28"/>
        </w:rPr>
      </w:pPr>
      <w:r w:rsidRPr="00A04AE7">
        <w:rPr>
          <w:b/>
          <w:sz w:val="28"/>
          <w:szCs w:val="28"/>
        </w:rPr>
        <w:t>Δ</w:t>
      </w:r>
      <w:r>
        <w:rPr>
          <w:b/>
          <w:sz w:val="28"/>
          <w:szCs w:val="28"/>
        </w:rPr>
        <w:t>ιευθύ</w:t>
      </w:r>
      <w:r w:rsidRPr="00A04AE7">
        <w:rPr>
          <w:b/>
          <w:sz w:val="28"/>
          <w:szCs w:val="28"/>
        </w:rPr>
        <w:t>νσεις Β΄θμιας Εκπ</w:t>
      </w:r>
      <w:r>
        <w:rPr>
          <w:b/>
          <w:sz w:val="28"/>
          <w:szCs w:val="28"/>
        </w:rPr>
        <w:t>αίδευ</w:t>
      </w:r>
      <w:r w:rsidRPr="00A04AE7">
        <w:rPr>
          <w:b/>
          <w:sz w:val="28"/>
          <w:szCs w:val="28"/>
        </w:rPr>
        <w:t>σης Ανατολικής και Δυτικής Θεσ</w:t>
      </w:r>
      <w:r>
        <w:rPr>
          <w:b/>
          <w:sz w:val="28"/>
          <w:szCs w:val="28"/>
        </w:rPr>
        <w:t>σαλο</w:t>
      </w:r>
      <w:r w:rsidRPr="00A04AE7">
        <w:rPr>
          <w:b/>
          <w:sz w:val="28"/>
          <w:szCs w:val="28"/>
        </w:rPr>
        <w:t>νίκης</w:t>
      </w:r>
    </w:p>
    <w:p w:rsidR="00C46972" w:rsidRDefault="00C46972" w:rsidP="00C46972">
      <w:pPr>
        <w:pStyle w:val="a4"/>
        <w:numPr>
          <w:ilvl w:val="0"/>
          <w:numId w:val="1"/>
        </w:numPr>
        <w:tabs>
          <w:tab w:val="left" w:pos="4253"/>
        </w:tabs>
        <w:ind w:left="3969" w:firstLine="0"/>
        <w:rPr>
          <w:b/>
          <w:spacing w:val="-3"/>
          <w:sz w:val="28"/>
          <w:szCs w:val="28"/>
        </w:rPr>
      </w:pPr>
      <w:r w:rsidRPr="00077AB3">
        <w:rPr>
          <w:b/>
          <w:spacing w:val="-3"/>
          <w:sz w:val="28"/>
          <w:szCs w:val="28"/>
        </w:rPr>
        <w:t>Περιφερειακή Δ</w:t>
      </w:r>
      <w:r>
        <w:rPr>
          <w:b/>
          <w:spacing w:val="-3"/>
          <w:sz w:val="28"/>
          <w:szCs w:val="28"/>
        </w:rPr>
        <w:t>ιεύθυ</w:t>
      </w:r>
      <w:r w:rsidRPr="00077AB3">
        <w:rPr>
          <w:b/>
          <w:spacing w:val="-3"/>
          <w:sz w:val="28"/>
          <w:szCs w:val="28"/>
        </w:rPr>
        <w:t xml:space="preserve">νση Εκπαίδευσης </w:t>
      </w:r>
    </w:p>
    <w:p w:rsidR="00C46972" w:rsidRPr="00077AB3" w:rsidRDefault="00C46972" w:rsidP="00C46972">
      <w:pPr>
        <w:pStyle w:val="a4"/>
        <w:tabs>
          <w:tab w:val="left" w:pos="4111"/>
        </w:tabs>
        <w:ind w:left="3969" w:firstLine="142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</w:t>
      </w:r>
      <w:r w:rsidRPr="00077AB3">
        <w:rPr>
          <w:b/>
          <w:spacing w:val="-3"/>
          <w:sz w:val="28"/>
          <w:szCs w:val="28"/>
        </w:rPr>
        <w:t>Κεντρικής Μακεδονίας</w:t>
      </w:r>
    </w:p>
    <w:p w:rsidR="00C46972" w:rsidRDefault="00C46972" w:rsidP="00C46972">
      <w:pPr>
        <w:pStyle w:val="a4"/>
        <w:numPr>
          <w:ilvl w:val="0"/>
          <w:numId w:val="1"/>
        </w:numPr>
        <w:tabs>
          <w:tab w:val="left" w:pos="4253"/>
        </w:tabs>
        <w:ind w:left="3969" w:firstLine="0"/>
        <w:rPr>
          <w:b/>
          <w:spacing w:val="-3"/>
          <w:sz w:val="28"/>
          <w:szCs w:val="28"/>
        </w:rPr>
      </w:pPr>
      <w:r w:rsidRPr="005F0970">
        <w:rPr>
          <w:b/>
          <w:spacing w:val="-3"/>
          <w:sz w:val="28"/>
          <w:szCs w:val="28"/>
          <w:lang w:val="en-US"/>
        </w:rPr>
        <w:t>MME</w:t>
      </w:r>
    </w:p>
    <w:p w:rsidR="00424C50" w:rsidRPr="005F0970" w:rsidRDefault="00424C50" w:rsidP="00424C50">
      <w:pPr>
        <w:pStyle w:val="a4"/>
        <w:tabs>
          <w:tab w:val="left" w:pos="4253"/>
        </w:tabs>
        <w:ind w:left="3969"/>
        <w:rPr>
          <w:b/>
          <w:spacing w:val="-3"/>
          <w:sz w:val="28"/>
          <w:szCs w:val="28"/>
        </w:rPr>
      </w:pPr>
    </w:p>
    <w:p w:rsidR="00424C50" w:rsidRPr="00424C50" w:rsidRDefault="00424C50" w:rsidP="00424C50">
      <w:pPr>
        <w:spacing w:after="0"/>
        <w:jc w:val="center"/>
        <w:rPr>
          <w:b/>
          <w:noProof/>
          <w:sz w:val="28"/>
          <w:szCs w:val="28"/>
          <w:lang w:eastAsia="el-GR"/>
        </w:rPr>
      </w:pPr>
      <w:r w:rsidRPr="00424C50">
        <w:rPr>
          <w:b/>
          <w:noProof/>
          <w:sz w:val="28"/>
          <w:szCs w:val="28"/>
          <w:lang w:eastAsia="el-GR"/>
        </w:rPr>
        <w:t xml:space="preserve">ΨΗΦΙΣΜΑ ΣΥΜΠΑΡΑΣΤΑΣΗΣ ΣΕ ΣΥΝΑΔΕΛΦΟΥΣ ΠΟΥ ΔΙΩΚΟΝΤΑΙ </w:t>
      </w:r>
    </w:p>
    <w:p w:rsidR="00C46972" w:rsidRDefault="00424C50" w:rsidP="00424C50">
      <w:pPr>
        <w:spacing w:after="0"/>
        <w:jc w:val="center"/>
        <w:rPr>
          <w:b/>
          <w:noProof/>
          <w:sz w:val="28"/>
          <w:szCs w:val="28"/>
          <w:lang w:eastAsia="el-GR"/>
        </w:rPr>
      </w:pPr>
      <w:r w:rsidRPr="00424C50">
        <w:rPr>
          <w:b/>
          <w:noProof/>
          <w:sz w:val="28"/>
          <w:szCs w:val="28"/>
          <w:lang w:eastAsia="el-GR"/>
        </w:rPr>
        <w:t>ΑΠΟ ΤΗΝ ΔΔΕ ΑΝΑΤΟΛΙΚΗΣ ΘΕΣΣΑΛΟΝΙΚΗΣ</w:t>
      </w:r>
    </w:p>
    <w:p w:rsidR="00424C50" w:rsidRPr="00424C50" w:rsidRDefault="00424C50" w:rsidP="00424C50">
      <w:pPr>
        <w:spacing w:after="0"/>
        <w:jc w:val="center"/>
        <w:rPr>
          <w:noProof/>
          <w:sz w:val="28"/>
          <w:szCs w:val="28"/>
          <w:lang w:eastAsia="el-GR"/>
        </w:rPr>
      </w:pPr>
    </w:p>
    <w:p w:rsidR="00895CDB" w:rsidRPr="00A85D06" w:rsidRDefault="007C6331" w:rsidP="00687E15">
      <w:pPr>
        <w:ind w:firstLine="720"/>
        <w:jc w:val="both"/>
        <w:rPr>
          <w:noProof/>
          <w:sz w:val="24"/>
          <w:szCs w:val="24"/>
          <w:lang w:eastAsia="el-GR"/>
        </w:rPr>
      </w:pPr>
      <w:r w:rsidRPr="00A85D06">
        <w:rPr>
          <w:noProof/>
          <w:sz w:val="24"/>
          <w:szCs w:val="24"/>
          <w:lang w:eastAsia="el-GR"/>
        </w:rPr>
        <w:t xml:space="preserve">Το ΔΣ </w:t>
      </w:r>
      <w:r w:rsidR="00424C50" w:rsidRPr="00A85D06">
        <w:rPr>
          <w:noProof/>
          <w:sz w:val="24"/>
          <w:szCs w:val="24"/>
          <w:lang w:eastAsia="el-GR"/>
        </w:rPr>
        <w:t>της Α΄ΕΛΜΕ</w:t>
      </w:r>
      <w:r w:rsidRPr="00A85D06">
        <w:rPr>
          <w:noProof/>
          <w:sz w:val="24"/>
          <w:szCs w:val="24"/>
          <w:lang w:eastAsia="el-GR"/>
        </w:rPr>
        <w:t xml:space="preserve"> δηλώνει την αμέριστη συμπαράστασή του </w:t>
      </w:r>
      <w:r w:rsidR="00687E15" w:rsidRPr="00A85D06">
        <w:rPr>
          <w:noProof/>
          <w:sz w:val="24"/>
          <w:szCs w:val="24"/>
          <w:lang w:eastAsia="el-GR"/>
        </w:rPr>
        <w:t xml:space="preserve">στους 8 συναδέλφους που υφιστανται </w:t>
      </w:r>
      <w:r w:rsidRPr="00A85D06">
        <w:rPr>
          <w:noProof/>
          <w:sz w:val="24"/>
          <w:szCs w:val="24"/>
          <w:lang w:eastAsia="el-GR"/>
        </w:rPr>
        <w:t>δίωξη</w:t>
      </w:r>
      <w:r w:rsidR="00687E15" w:rsidRPr="00A85D06">
        <w:rPr>
          <w:noProof/>
          <w:sz w:val="24"/>
          <w:szCs w:val="24"/>
          <w:lang w:eastAsia="el-GR"/>
        </w:rPr>
        <w:t xml:space="preserve"> (ΕΔΕ)</w:t>
      </w:r>
      <w:r w:rsidRPr="00A85D06">
        <w:rPr>
          <w:noProof/>
          <w:sz w:val="24"/>
          <w:szCs w:val="24"/>
          <w:lang w:eastAsia="el-GR"/>
        </w:rPr>
        <w:t xml:space="preserve"> από τη ΔΔΕ Ανατολικής Θεσσαλονίκης, μετά από απανωτές καταγγελίες πρώην διευθύντριας</w:t>
      </w:r>
      <w:r w:rsidR="00687E15" w:rsidRPr="00A85D06">
        <w:rPr>
          <w:noProof/>
          <w:sz w:val="24"/>
          <w:szCs w:val="24"/>
          <w:lang w:eastAsia="el-GR"/>
        </w:rPr>
        <w:t>. Η συγεκριμένη διευθύντρια</w:t>
      </w:r>
      <w:r w:rsidR="00654C8D" w:rsidRPr="00A85D06">
        <w:rPr>
          <w:noProof/>
          <w:sz w:val="24"/>
          <w:szCs w:val="24"/>
          <w:lang w:eastAsia="el-GR"/>
        </w:rPr>
        <w:t>,</w:t>
      </w:r>
      <w:r w:rsidR="00687E15" w:rsidRPr="00A85D06">
        <w:rPr>
          <w:noProof/>
          <w:sz w:val="24"/>
          <w:szCs w:val="24"/>
          <w:lang w:eastAsia="el-GR"/>
        </w:rPr>
        <w:t xml:space="preserve"> αφού μ</w:t>
      </w:r>
      <w:r w:rsidR="00654C8D" w:rsidRPr="00A85D06">
        <w:rPr>
          <w:noProof/>
          <w:sz w:val="24"/>
          <w:szCs w:val="24"/>
          <w:lang w:eastAsia="el-GR"/>
        </w:rPr>
        <w:t>ή</w:t>
      </w:r>
      <w:r w:rsidR="00687E15" w:rsidRPr="00A85D06">
        <w:rPr>
          <w:noProof/>
          <w:sz w:val="24"/>
          <w:szCs w:val="24"/>
          <w:lang w:eastAsia="el-GR"/>
        </w:rPr>
        <w:t>ν</w:t>
      </w:r>
      <w:r w:rsidR="00654C8D" w:rsidRPr="00A85D06">
        <w:rPr>
          <w:noProof/>
          <w:sz w:val="24"/>
          <w:szCs w:val="24"/>
          <w:lang w:eastAsia="el-GR"/>
        </w:rPr>
        <w:t>υ</w:t>
      </w:r>
      <w:r w:rsidR="00687E15" w:rsidRPr="00A85D06">
        <w:rPr>
          <w:noProof/>
          <w:sz w:val="24"/>
          <w:szCs w:val="24"/>
          <w:lang w:eastAsia="el-GR"/>
        </w:rPr>
        <w:t>σε σχεδόν όλους τους συναδέλφους του 2</w:t>
      </w:r>
      <w:r w:rsidR="00687E15" w:rsidRPr="00A85D06">
        <w:rPr>
          <w:noProof/>
          <w:sz w:val="24"/>
          <w:szCs w:val="24"/>
          <w:vertAlign w:val="superscript"/>
          <w:lang w:eastAsia="el-GR"/>
        </w:rPr>
        <w:t>ου</w:t>
      </w:r>
      <w:r w:rsidR="00687E15" w:rsidRPr="00A85D06">
        <w:rPr>
          <w:noProof/>
          <w:sz w:val="24"/>
          <w:szCs w:val="24"/>
          <w:lang w:eastAsia="el-GR"/>
        </w:rPr>
        <w:t xml:space="preserve"> Γυμνασίου Άνω Τούμπας και μετά την πανηγυρική τους αθώωση από το Δικαστήριο</w:t>
      </w:r>
      <w:r w:rsidR="00654C8D" w:rsidRPr="00A85D06">
        <w:rPr>
          <w:noProof/>
          <w:sz w:val="24"/>
          <w:szCs w:val="24"/>
          <w:lang w:eastAsia="el-GR"/>
        </w:rPr>
        <w:t>,</w:t>
      </w:r>
      <w:r w:rsidR="00687E15" w:rsidRPr="00A85D06">
        <w:rPr>
          <w:noProof/>
          <w:sz w:val="24"/>
          <w:szCs w:val="24"/>
          <w:lang w:eastAsia="el-GR"/>
        </w:rPr>
        <w:t xml:space="preserve"> </w:t>
      </w:r>
      <w:r w:rsidRPr="00A85D06">
        <w:rPr>
          <w:noProof/>
          <w:sz w:val="24"/>
          <w:szCs w:val="24"/>
          <w:lang w:eastAsia="el-GR"/>
        </w:rPr>
        <w:t xml:space="preserve"> </w:t>
      </w:r>
      <w:r w:rsidR="00654C8D" w:rsidRPr="00A85D06">
        <w:rPr>
          <w:noProof/>
          <w:sz w:val="24"/>
          <w:szCs w:val="24"/>
          <w:lang w:eastAsia="el-GR"/>
        </w:rPr>
        <w:t>έδειξε</w:t>
      </w:r>
      <w:r w:rsidR="00687E15" w:rsidRPr="00A85D06">
        <w:rPr>
          <w:noProof/>
          <w:sz w:val="24"/>
          <w:szCs w:val="24"/>
          <w:lang w:eastAsia="el-GR"/>
        </w:rPr>
        <w:t xml:space="preserve"> ακόμα μια φορά την εμπάθειά </w:t>
      </w:r>
      <w:r w:rsidR="00654C8D" w:rsidRPr="00A85D06">
        <w:rPr>
          <w:noProof/>
          <w:sz w:val="24"/>
          <w:szCs w:val="24"/>
          <w:lang w:eastAsia="el-GR"/>
        </w:rPr>
        <w:t xml:space="preserve">της κατηγορώντας </w:t>
      </w:r>
      <w:r w:rsidR="00687E15" w:rsidRPr="00A85D06">
        <w:rPr>
          <w:noProof/>
          <w:sz w:val="24"/>
          <w:szCs w:val="24"/>
          <w:lang w:eastAsia="el-GR"/>
        </w:rPr>
        <w:t>συναδέλφους του σχολείου και 2 συναδέλφ</w:t>
      </w:r>
      <w:r w:rsidR="00654C8D" w:rsidRPr="00A85D06">
        <w:rPr>
          <w:noProof/>
          <w:sz w:val="24"/>
          <w:szCs w:val="24"/>
          <w:lang w:eastAsia="el-GR"/>
        </w:rPr>
        <w:t>ους μέ</w:t>
      </w:r>
      <w:r w:rsidR="00687E15" w:rsidRPr="00A85D06">
        <w:rPr>
          <w:noProof/>
          <w:sz w:val="24"/>
          <w:szCs w:val="24"/>
          <w:lang w:eastAsia="el-GR"/>
        </w:rPr>
        <w:t>λ</w:t>
      </w:r>
      <w:r w:rsidR="00654C8D" w:rsidRPr="00A85D06">
        <w:rPr>
          <w:noProof/>
          <w:sz w:val="24"/>
          <w:szCs w:val="24"/>
          <w:lang w:eastAsia="el-GR"/>
        </w:rPr>
        <w:t>η</w:t>
      </w:r>
      <w:r w:rsidR="00687E15" w:rsidRPr="00A85D06">
        <w:rPr>
          <w:noProof/>
          <w:sz w:val="24"/>
          <w:szCs w:val="24"/>
          <w:lang w:eastAsia="el-GR"/>
        </w:rPr>
        <w:t xml:space="preserve"> του ΔΣ της Δ΄ ΕΛΜΕ</w:t>
      </w:r>
      <w:r w:rsidRPr="00A85D06">
        <w:rPr>
          <w:noProof/>
          <w:sz w:val="24"/>
          <w:szCs w:val="24"/>
          <w:lang w:eastAsia="el-GR"/>
        </w:rPr>
        <w:t xml:space="preserve">, </w:t>
      </w:r>
      <w:r w:rsidR="00654C8D" w:rsidRPr="00A85D06">
        <w:rPr>
          <w:noProof/>
          <w:sz w:val="24"/>
          <w:szCs w:val="24"/>
          <w:lang w:eastAsia="el-GR"/>
        </w:rPr>
        <w:t xml:space="preserve">αυτή τη φορά, </w:t>
      </w:r>
      <w:r w:rsidR="00687E15" w:rsidRPr="00A85D06">
        <w:rPr>
          <w:noProof/>
          <w:sz w:val="24"/>
          <w:szCs w:val="24"/>
          <w:lang w:eastAsia="el-GR"/>
        </w:rPr>
        <w:t xml:space="preserve">και </w:t>
      </w:r>
      <w:r w:rsidRPr="00A85D06">
        <w:rPr>
          <w:noProof/>
          <w:sz w:val="24"/>
          <w:szCs w:val="24"/>
          <w:lang w:eastAsia="el-GR"/>
        </w:rPr>
        <w:t xml:space="preserve">για τη συνδικαλιστική τους δράση. </w:t>
      </w:r>
    </w:p>
    <w:p w:rsidR="00654C8D" w:rsidRPr="00A85D06" w:rsidRDefault="00464D23" w:rsidP="00654C8D">
      <w:pPr>
        <w:ind w:firstLine="720"/>
        <w:jc w:val="both"/>
        <w:rPr>
          <w:noProof/>
          <w:sz w:val="24"/>
          <w:szCs w:val="24"/>
          <w:lang w:eastAsia="el-GR"/>
        </w:rPr>
      </w:pPr>
      <w:r w:rsidRPr="00A85D06">
        <w:rPr>
          <w:noProof/>
          <w:sz w:val="24"/>
          <w:szCs w:val="24"/>
          <w:lang w:eastAsia="el-GR"/>
        </w:rPr>
        <w:t>Εκτός των άλλων ανυπόστατων κατηγοριών, η πρώη</w:t>
      </w:r>
      <w:r w:rsidR="00654C8D" w:rsidRPr="00A85D06">
        <w:rPr>
          <w:noProof/>
          <w:sz w:val="24"/>
          <w:szCs w:val="24"/>
          <w:lang w:eastAsia="el-GR"/>
        </w:rPr>
        <w:t>ν</w:t>
      </w:r>
      <w:r w:rsidRPr="00A85D06">
        <w:rPr>
          <w:noProof/>
          <w:sz w:val="24"/>
          <w:szCs w:val="24"/>
          <w:lang w:eastAsia="el-GR"/>
        </w:rPr>
        <w:t xml:space="preserve"> </w:t>
      </w:r>
      <w:r w:rsidR="00654C8D" w:rsidRPr="00A85D06">
        <w:rPr>
          <w:noProof/>
          <w:sz w:val="24"/>
          <w:szCs w:val="24"/>
          <w:lang w:eastAsia="el-GR"/>
        </w:rPr>
        <w:t>δ</w:t>
      </w:r>
      <w:r w:rsidRPr="00A85D06">
        <w:rPr>
          <w:noProof/>
          <w:sz w:val="24"/>
          <w:szCs w:val="24"/>
          <w:lang w:eastAsia="el-GR"/>
        </w:rPr>
        <w:t>ιευθύντρια αμφισβητεί την απόφαση του Δικαστηρίου</w:t>
      </w:r>
      <w:r w:rsidR="00654C8D" w:rsidRPr="00A85D06">
        <w:rPr>
          <w:noProof/>
          <w:sz w:val="24"/>
          <w:szCs w:val="24"/>
          <w:lang w:eastAsia="el-GR"/>
        </w:rPr>
        <w:t xml:space="preserve"> και</w:t>
      </w:r>
      <w:r w:rsidRPr="00A85D06">
        <w:rPr>
          <w:noProof/>
          <w:sz w:val="24"/>
          <w:szCs w:val="24"/>
          <w:lang w:eastAsia="el-GR"/>
        </w:rPr>
        <w:t xml:space="preserve"> ζητάει πειθαρχική δίωξη για </w:t>
      </w:r>
      <w:r w:rsidR="00654C8D" w:rsidRPr="00A85D06">
        <w:rPr>
          <w:noProof/>
          <w:sz w:val="24"/>
          <w:szCs w:val="24"/>
          <w:lang w:eastAsia="el-GR"/>
        </w:rPr>
        <w:t>«</w:t>
      </w:r>
      <w:r w:rsidRPr="00A85D06">
        <w:rPr>
          <w:noProof/>
          <w:sz w:val="24"/>
          <w:szCs w:val="24"/>
          <w:lang w:eastAsia="el-GR"/>
        </w:rPr>
        <w:t>υποκίνηση συναδέλφων εναντίον της αυτοαξιολόγησης</w:t>
      </w:r>
      <w:r w:rsidR="00654C8D" w:rsidRPr="00A85D06">
        <w:rPr>
          <w:noProof/>
          <w:sz w:val="24"/>
          <w:szCs w:val="24"/>
          <w:lang w:eastAsia="el-GR"/>
        </w:rPr>
        <w:t>»</w:t>
      </w:r>
      <w:r w:rsidRPr="00A85D06">
        <w:rPr>
          <w:noProof/>
          <w:sz w:val="24"/>
          <w:szCs w:val="24"/>
          <w:lang w:eastAsia="el-GR"/>
        </w:rPr>
        <w:t xml:space="preserve"> και παρ</w:t>
      </w:r>
      <w:r w:rsidR="00654C8D" w:rsidRPr="00A85D06">
        <w:rPr>
          <w:noProof/>
          <w:sz w:val="24"/>
          <w:szCs w:val="24"/>
          <w:lang w:eastAsia="el-GR"/>
        </w:rPr>
        <w:t>ά</w:t>
      </w:r>
      <w:r w:rsidRPr="00A85D06">
        <w:rPr>
          <w:noProof/>
          <w:sz w:val="24"/>
          <w:szCs w:val="24"/>
          <w:lang w:eastAsia="el-GR"/>
        </w:rPr>
        <w:t>βασης καθήκοντος</w:t>
      </w:r>
      <w:r w:rsidR="00654C8D" w:rsidRPr="00A85D06">
        <w:rPr>
          <w:noProof/>
          <w:sz w:val="24"/>
          <w:szCs w:val="24"/>
          <w:lang w:eastAsia="el-GR"/>
        </w:rPr>
        <w:t>. Στην πραγματικότητα</w:t>
      </w:r>
      <w:r w:rsidR="005D7045" w:rsidRPr="00A85D06">
        <w:rPr>
          <w:noProof/>
          <w:sz w:val="24"/>
          <w:szCs w:val="24"/>
          <w:lang w:eastAsia="el-GR"/>
        </w:rPr>
        <w:t>,</w:t>
      </w:r>
      <w:r w:rsidR="00654C8D" w:rsidRPr="00A85D06">
        <w:rPr>
          <w:noProof/>
          <w:sz w:val="24"/>
          <w:szCs w:val="24"/>
          <w:lang w:eastAsia="el-GR"/>
        </w:rPr>
        <w:t xml:space="preserve"> </w:t>
      </w:r>
      <w:r w:rsidRPr="00A85D06">
        <w:rPr>
          <w:noProof/>
          <w:sz w:val="24"/>
          <w:szCs w:val="24"/>
          <w:lang w:eastAsia="el-GR"/>
        </w:rPr>
        <w:t xml:space="preserve">οι συναδέλφισσες </w:t>
      </w:r>
      <w:r w:rsidR="00654C8D" w:rsidRPr="00A85D06">
        <w:rPr>
          <w:noProof/>
          <w:sz w:val="24"/>
          <w:szCs w:val="24"/>
          <w:lang w:eastAsia="el-GR"/>
        </w:rPr>
        <w:t xml:space="preserve">δεν έκαναν τίποτα άλλο από το να υπερασπίσουν και να </w:t>
      </w:r>
      <w:r w:rsidRPr="00A85D06">
        <w:rPr>
          <w:noProof/>
          <w:sz w:val="24"/>
          <w:szCs w:val="24"/>
          <w:lang w:eastAsia="el-GR"/>
        </w:rPr>
        <w:t>εφάρμοσ</w:t>
      </w:r>
      <w:r w:rsidR="00654C8D" w:rsidRPr="00A85D06">
        <w:rPr>
          <w:noProof/>
          <w:sz w:val="24"/>
          <w:szCs w:val="24"/>
          <w:lang w:eastAsia="el-GR"/>
        </w:rPr>
        <w:t>ουν</w:t>
      </w:r>
      <w:r w:rsidRPr="00A85D06">
        <w:rPr>
          <w:noProof/>
          <w:sz w:val="24"/>
          <w:szCs w:val="24"/>
          <w:lang w:eastAsia="el-GR"/>
        </w:rPr>
        <w:t xml:space="preserve"> τη συνδικαλιστική απεργία –αποχή </w:t>
      </w:r>
      <w:r w:rsidR="0059325D" w:rsidRPr="00A85D06">
        <w:rPr>
          <w:noProof/>
          <w:sz w:val="24"/>
          <w:szCs w:val="24"/>
          <w:lang w:eastAsia="el-GR"/>
        </w:rPr>
        <w:t>από</w:t>
      </w:r>
      <w:r w:rsidRPr="00A85D06">
        <w:rPr>
          <w:noProof/>
          <w:sz w:val="24"/>
          <w:szCs w:val="24"/>
          <w:lang w:eastAsia="el-GR"/>
        </w:rPr>
        <w:t xml:space="preserve"> κάθε μορφή αξιολόγησης</w:t>
      </w:r>
      <w:r w:rsidR="00654C8D" w:rsidRPr="00A85D06">
        <w:rPr>
          <w:noProof/>
          <w:sz w:val="24"/>
          <w:szCs w:val="24"/>
          <w:lang w:eastAsia="el-GR"/>
        </w:rPr>
        <w:t>, που αποτελούσε απόφαση του Σωματείου (ΕΛΜΕ) και της Ομοσπονδίας (ΟΛΜΕ)</w:t>
      </w:r>
      <w:r w:rsidRPr="00A85D06">
        <w:rPr>
          <w:noProof/>
          <w:sz w:val="24"/>
          <w:szCs w:val="24"/>
          <w:lang w:eastAsia="el-GR"/>
        </w:rPr>
        <w:t xml:space="preserve">. </w:t>
      </w:r>
    </w:p>
    <w:p w:rsidR="007C6331" w:rsidRPr="00A85D06" w:rsidRDefault="0059325D" w:rsidP="00BF0CDA">
      <w:pPr>
        <w:ind w:firstLine="720"/>
        <w:jc w:val="both"/>
        <w:rPr>
          <w:noProof/>
          <w:sz w:val="24"/>
          <w:szCs w:val="24"/>
          <w:lang w:eastAsia="el-GR"/>
        </w:rPr>
      </w:pPr>
      <w:r w:rsidRPr="00A85D06">
        <w:rPr>
          <w:noProof/>
          <w:sz w:val="24"/>
          <w:szCs w:val="24"/>
          <w:lang w:eastAsia="el-GR"/>
        </w:rPr>
        <w:t>Μέχρι εδώ η υπόθεση θα μπορούσε να χαρα</w:t>
      </w:r>
      <w:r w:rsidR="005D7045" w:rsidRPr="00A85D06">
        <w:rPr>
          <w:noProof/>
          <w:sz w:val="24"/>
          <w:szCs w:val="24"/>
          <w:lang w:eastAsia="el-GR"/>
        </w:rPr>
        <w:t>κτη</w:t>
      </w:r>
      <w:r w:rsidRPr="00A85D06">
        <w:rPr>
          <w:noProof/>
          <w:sz w:val="24"/>
          <w:szCs w:val="24"/>
          <w:lang w:eastAsia="el-GR"/>
        </w:rPr>
        <w:t>ριστεί γραφική. Όμως</w:t>
      </w:r>
      <w:r w:rsidR="00BF0CDA" w:rsidRPr="00A85D06">
        <w:rPr>
          <w:noProof/>
          <w:sz w:val="24"/>
          <w:szCs w:val="24"/>
          <w:lang w:eastAsia="el-GR"/>
        </w:rPr>
        <w:t>,</w:t>
      </w:r>
      <w:r w:rsidRPr="00A85D06">
        <w:rPr>
          <w:noProof/>
          <w:sz w:val="24"/>
          <w:szCs w:val="24"/>
          <w:lang w:eastAsia="el-GR"/>
        </w:rPr>
        <w:t xml:space="preserve"> με ευθύνη της Διοίκησης, η οποία αγνόησε και τις αποφάσεις των συνδικαλιστικών μας οργάνων, αλλά και την αθωωτική απόφαση του Δικαστηρίου</w:t>
      </w:r>
      <w:r w:rsidR="00BF0CDA" w:rsidRPr="00A85D06">
        <w:rPr>
          <w:noProof/>
          <w:sz w:val="24"/>
          <w:szCs w:val="24"/>
          <w:lang w:eastAsia="el-GR"/>
        </w:rPr>
        <w:t xml:space="preserve"> και το ιστορικό της υπόθεσης που ταλαιπώρησε το σχολείο και του συναδέλφους, </w:t>
      </w:r>
      <w:r w:rsidR="00464D23" w:rsidRPr="00A85D06">
        <w:rPr>
          <w:noProof/>
          <w:sz w:val="24"/>
          <w:szCs w:val="24"/>
          <w:lang w:eastAsia="el-GR"/>
        </w:rPr>
        <w:t>διατάχθηκε ΕΔΕ.</w:t>
      </w:r>
      <w:r w:rsidRPr="00A85D06">
        <w:rPr>
          <w:noProof/>
          <w:sz w:val="24"/>
          <w:szCs w:val="24"/>
          <w:lang w:eastAsia="el-GR"/>
        </w:rPr>
        <w:t xml:space="preserve"> </w:t>
      </w:r>
      <w:r w:rsidR="007C6331" w:rsidRPr="00A85D06">
        <w:rPr>
          <w:noProof/>
          <w:sz w:val="24"/>
          <w:szCs w:val="24"/>
          <w:lang w:eastAsia="el-GR"/>
        </w:rPr>
        <w:t>Παρά τη</w:t>
      </w:r>
      <w:r w:rsidR="005D7045" w:rsidRPr="00A85D06">
        <w:rPr>
          <w:noProof/>
          <w:sz w:val="24"/>
          <w:szCs w:val="24"/>
          <w:lang w:eastAsia="el-GR"/>
        </w:rPr>
        <w:t>ν κατάρρευση του κατηγορητηρίου</w:t>
      </w:r>
      <w:r w:rsidR="007F169A" w:rsidRPr="00A85D06">
        <w:rPr>
          <w:noProof/>
          <w:sz w:val="24"/>
          <w:szCs w:val="24"/>
          <w:lang w:eastAsia="el-GR"/>
        </w:rPr>
        <w:t>,</w:t>
      </w:r>
      <w:r w:rsidR="007C6331" w:rsidRPr="00A85D06">
        <w:rPr>
          <w:noProof/>
          <w:sz w:val="24"/>
          <w:szCs w:val="24"/>
          <w:lang w:eastAsia="el-GR"/>
        </w:rPr>
        <w:t xml:space="preserve"> την αθωωτική απόφαση </w:t>
      </w:r>
      <w:r w:rsidR="00BF0CDA" w:rsidRPr="00A85D06">
        <w:rPr>
          <w:noProof/>
          <w:sz w:val="24"/>
          <w:szCs w:val="24"/>
          <w:lang w:eastAsia="el-GR"/>
        </w:rPr>
        <w:t xml:space="preserve">για τους </w:t>
      </w:r>
      <w:r w:rsidR="007C6331" w:rsidRPr="00A85D06">
        <w:rPr>
          <w:noProof/>
          <w:sz w:val="24"/>
          <w:szCs w:val="24"/>
          <w:lang w:eastAsia="el-GR"/>
        </w:rPr>
        <w:t>20 συναδέλφ</w:t>
      </w:r>
      <w:r w:rsidR="00BF0CDA" w:rsidRPr="00A85D06">
        <w:rPr>
          <w:noProof/>
          <w:sz w:val="24"/>
          <w:szCs w:val="24"/>
          <w:lang w:eastAsia="el-GR"/>
        </w:rPr>
        <w:t>ους</w:t>
      </w:r>
      <w:r w:rsidR="007C6331" w:rsidRPr="00A85D06">
        <w:rPr>
          <w:noProof/>
          <w:sz w:val="24"/>
          <w:szCs w:val="24"/>
          <w:lang w:eastAsia="el-GR"/>
        </w:rPr>
        <w:t xml:space="preserve"> από το Πρωτοδικείο και την άρνηση του Εφετείου να δεχτεί αίτ</w:t>
      </w:r>
      <w:r w:rsidR="00F91EF7" w:rsidRPr="00A85D06">
        <w:rPr>
          <w:noProof/>
          <w:sz w:val="24"/>
          <w:szCs w:val="24"/>
          <w:lang w:eastAsia="el-GR"/>
        </w:rPr>
        <w:t xml:space="preserve">ηση Έφεσης, η Διεύθυνση θεωρεί </w:t>
      </w:r>
      <w:r w:rsidR="007C6331" w:rsidRPr="00A85D06">
        <w:rPr>
          <w:noProof/>
          <w:sz w:val="24"/>
          <w:szCs w:val="24"/>
          <w:lang w:eastAsia="el-GR"/>
        </w:rPr>
        <w:t>ότι πρέπει να ταλαιπωρεί τους συναδέλφους για 5</w:t>
      </w:r>
      <w:r w:rsidR="007C6331" w:rsidRPr="00A85D06">
        <w:rPr>
          <w:noProof/>
          <w:sz w:val="24"/>
          <w:szCs w:val="24"/>
          <w:vertAlign w:val="superscript"/>
          <w:lang w:eastAsia="el-GR"/>
        </w:rPr>
        <w:t>η</w:t>
      </w:r>
      <w:r w:rsidR="007C6331" w:rsidRPr="00A85D06">
        <w:rPr>
          <w:noProof/>
          <w:sz w:val="24"/>
          <w:szCs w:val="24"/>
          <w:lang w:eastAsia="el-GR"/>
        </w:rPr>
        <w:t xml:space="preserve"> συνεχόμενη χρονιά.</w:t>
      </w:r>
    </w:p>
    <w:p w:rsidR="005C4ED1" w:rsidRPr="00A85D06" w:rsidRDefault="005C4ED1" w:rsidP="00F91EF7">
      <w:pPr>
        <w:ind w:firstLine="720"/>
        <w:jc w:val="both"/>
        <w:rPr>
          <w:noProof/>
          <w:sz w:val="24"/>
          <w:szCs w:val="24"/>
          <w:lang w:eastAsia="el-GR"/>
        </w:rPr>
      </w:pPr>
      <w:r w:rsidRPr="00A85D06">
        <w:rPr>
          <w:noProof/>
          <w:sz w:val="24"/>
          <w:szCs w:val="24"/>
          <w:lang w:eastAsia="el-GR"/>
        </w:rPr>
        <w:t xml:space="preserve">Είναι σαφές ότι κάθε προσπάθεια καταστολής της συνδικαλιστικής δράσης και της καλλιέργειας κλίματος τρομοκρατίας εντάσσεται στα πλαίσια της πολιτικής </w:t>
      </w:r>
      <w:r w:rsidR="00F91EF7" w:rsidRPr="00A85D06">
        <w:rPr>
          <w:noProof/>
          <w:sz w:val="24"/>
          <w:szCs w:val="24"/>
          <w:lang w:eastAsia="el-GR"/>
        </w:rPr>
        <w:t>που θέλει να βάλει ταφόπλακα στη δράση των σωματείων</w:t>
      </w:r>
      <w:r w:rsidRPr="00A85D06">
        <w:rPr>
          <w:noProof/>
          <w:sz w:val="24"/>
          <w:szCs w:val="24"/>
          <w:lang w:eastAsia="el-GR"/>
        </w:rPr>
        <w:t>.</w:t>
      </w:r>
    </w:p>
    <w:p w:rsidR="005C4ED1" w:rsidRPr="007F4FCB" w:rsidRDefault="005C4ED1" w:rsidP="005D7045">
      <w:pPr>
        <w:ind w:firstLine="720"/>
        <w:jc w:val="both"/>
        <w:rPr>
          <w:b/>
          <w:noProof/>
          <w:sz w:val="24"/>
          <w:szCs w:val="24"/>
          <w:u w:val="single"/>
          <w:lang w:eastAsia="el-GR"/>
        </w:rPr>
      </w:pPr>
      <w:r w:rsidRPr="007F4FCB">
        <w:rPr>
          <w:b/>
          <w:noProof/>
          <w:sz w:val="24"/>
          <w:szCs w:val="24"/>
          <w:u w:val="single"/>
          <w:lang w:eastAsia="el-GR"/>
        </w:rPr>
        <w:t>Απαιτούμε από τη Διοίκηση να σταματήσει άμεσα την πειθαρχική δίωξη των συναδέλφων.</w:t>
      </w:r>
    </w:p>
    <w:p w:rsidR="005C4ED1" w:rsidRPr="00A85D06" w:rsidRDefault="005C4ED1" w:rsidP="005D7045">
      <w:pPr>
        <w:ind w:firstLine="720"/>
        <w:jc w:val="both"/>
        <w:rPr>
          <w:noProof/>
          <w:sz w:val="24"/>
          <w:szCs w:val="24"/>
          <w:lang w:eastAsia="el-GR"/>
        </w:rPr>
      </w:pPr>
      <w:r w:rsidRPr="00A85D06">
        <w:rPr>
          <w:b/>
          <w:noProof/>
          <w:sz w:val="24"/>
          <w:szCs w:val="24"/>
          <w:lang w:eastAsia="el-GR"/>
        </w:rPr>
        <w:t xml:space="preserve">Δηλώνουμε ότι θα συνεχίσουμε να είμαστε στο πλάι κάθε συναδέλφου </w:t>
      </w:r>
      <w:r w:rsidR="00464D23" w:rsidRPr="00A85D06">
        <w:rPr>
          <w:b/>
          <w:noProof/>
          <w:sz w:val="24"/>
          <w:szCs w:val="24"/>
          <w:lang w:eastAsia="el-GR"/>
        </w:rPr>
        <w:t>που διώκεται για τη δράση του</w:t>
      </w:r>
      <w:r w:rsidR="005D7045" w:rsidRPr="00A85D06">
        <w:rPr>
          <w:b/>
          <w:noProof/>
          <w:sz w:val="24"/>
          <w:szCs w:val="24"/>
          <w:lang w:eastAsia="el-GR"/>
        </w:rPr>
        <w:t xml:space="preserve"> </w:t>
      </w:r>
      <w:r w:rsidR="00464D23" w:rsidRPr="00A85D06">
        <w:rPr>
          <w:b/>
          <w:noProof/>
          <w:sz w:val="24"/>
          <w:szCs w:val="24"/>
          <w:lang w:eastAsia="el-GR"/>
        </w:rPr>
        <w:t xml:space="preserve">και </w:t>
      </w:r>
      <w:r w:rsidR="005D7045" w:rsidRPr="00A85D06">
        <w:rPr>
          <w:b/>
          <w:noProof/>
          <w:sz w:val="24"/>
          <w:szCs w:val="24"/>
          <w:lang w:eastAsia="el-GR"/>
        </w:rPr>
        <w:t xml:space="preserve">ότι </w:t>
      </w:r>
      <w:r w:rsidR="00464D23" w:rsidRPr="00A85D06">
        <w:rPr>
          <w:b/>
          <w:noProof/>
          <w:sz w:val="24"/>
          <w:szCs w:val="24"/>
          <w:lang w:eastAsia="el-GR"/>
        </w:rPr>
        <w:t xml:space="preserve">η προσπάθεια φίμωσης των </w:t>
      </w:r>
      <w:r w:rsidR="005D7045" w:rsidRPr="00A85D06">
        <w:rPr>
          <w:b/>
          <w:noProof/>
          <w:sz w:val="24"/>
          <w:szCs w:val="24"/>
          <w:lang w:eastAsia="el-GR"/>
        </w:rPr>
        <w:t>σωματείων</w:t>
      </w:r>
      <w:r w:rsidR="00464D23" w:rsidRPr="00A85D06">
        <w:rPr>
          <w:b/>
          <w:noProof/>
          <w:sz w:val="24"/>
          <w:szCs w:val="24"/>
          <w:lang w:eastAsia="el-GR"/>
        </w:rPr>
        <w:t xml:space="preserve"> θα βρει αντιμέτωπους όλους τους εργαζόμενους</w:t>
      </w:r>
      <w:r w:rsidR="00464D23" w:rsidRPr="00A85D06">
        <w:rPr>
          <w:noProof/>
          <w:sz w:val="24"/>
          <w:szCs w:val="24"/>
          <w:lang w:eastAsia="el-GR"/>
        </w:rPr>
        <w:t xml:space="preserve">. </w:t>
      </w:r>
    </w:p>
    <w:p w:rsidR="00C46972" w:rsidRDefault="00A85D06" w:rsidP="00A85D06">
      <w:pPr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           Η Πρόεδρος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6972">
        <w:rPr>
          <w:sz w:val="28"/>
          <w:szCs w:val="28"/>
        </w:rPr>
        <w:t xml:space="preserve"> Ο Γραμματέας</w:t>
      </w:r>
    </w:p>
    <w:p w:rsidR="00C46972" w:rsidRPr="00A85D06" w:rsidRDefault="00C46972" w:rsidP="00A85D06">
      <w:pPr>
        <w:ind w:firstLine="720"/>
        <w:jc w:val="center"/>
        <w:rPr>
          <w:sz w:val="28"/>
          <w:szCs w:val="28"/>
        </w:rPr>
      </w:pPr>
      <w:r w:rsidRPr="00A85D06">
        <w:rPr>
          <w:sz w:val="28"/>
          <w:szCs w:val="28"/>
        </w:rPr>
        <w:t xml:space="preserve">Δέσποινα Δάσιου </w:t>
      </w:r>
      <w:r w:rsidRPr="00A85D06">
        <w:rPr>
          <w:sz w:val="28"/>
          <w:szCs w:val="28"/>
        </w:rPr>
        <w:tab/>
      </w:r>
      <w:r w:rsidRPr="00A85D06">
        <w:rPr>
          <w:sz w:val="28"/>
          <w:szCs w:val="28"/>
        </w:rPr>
        <w:tab/>
      </w:r>
      <w:r w:rsidRPr="00A85D06">
        <w:rPr>
          <w:noProof/>
          <w:sz w:val="28"/>
          <w:szCs w:val="28"/>
          <w:lang w:eastAsia="el-GR"/>
        </w:rPr>
        <w:drawing>
          <wp:inline distT="0" distB="0" distL="0" distR="0">
            <wp:extent cx="657225" cy="68580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5D06">
        <w:rPr>
          <w:sz w:val="28"/>
          <w:szCs w:val="28"/>
        </w:rPr>
        <w:tab/>
        <w:t>Δημήτρης Καραμανλής</w:t>
      </w:r>
    </w:p>
    <w:sectPr w:rsidR="00C46972" w:rsidRPr="00A85D06" w:rsidSect="00A85D06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C4781"/>
    <w:multiLevelType w:val="hybridMultilevel"/>
    <w:tmpl w:val="C74086E6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C6331"/>
    <w:rsid w:val="0008016F"/>
    <w:rsid w:val="003465CD"/>
    <w:rsid w:val="00424C50"/>
    <w:rsid w:val="00464D23"/>
    <w:rsid w:val="005317AE"/>
    <w:rsid w:val="0059325D"/>
    <w:rsid w:val="005C4ED1"/>
    <w:rsid w:val="005D7045"/>
    <w:rsid w:val="00654C8D"/>
    <w:rsid w:val="00687E15"/>
    <w:rsid w:val="007C6331"/>
    <w:rsid w:val="007F169A"/>
    <w:rsid w:val="007F4FCB"/>
    <w:rsid w:val="00895CDB"/>
    <w:rsid w:val="008C565D"/>
    <w:rsid w:val="00A85D06"/>
    <w:rsid w:val="00B10230"/>
    <w:rsid w:val="00BF0CDA"/>
    <w:rsid w:val="00C46972"/>
    <w:rsid w:val="00DE0858"/>
    <w:rsid w:val="00EB5443"/>
    <w:rsid w:val="00F91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C6331"/>
    <w:rPr>
      <w:rFonts w:ascii="Tahoma" w:hAnsi="Tahoma" w:cs="Tahoma"/>
      <w:sz w:val="16"/>
      <w:szCs w:val="16"/>
    </w:rPr>
  </w:style>
  <w:style w:type="character" w:styleId="-">
    <w:name w:val="Hyperlink"/>
    <w:rsid w:val="00C46972"/>
    <w:rPr>
      <w:color w:val="000080"/>
      <w:u w:val="single"/>
    </w:rPr>
  </w:style>
  <w:style w:type="paragraph" w:styleId="a4">
    <w:name w:val="No Spacing"/>
    <w:uiPriority w:val="1"/>
    <w:qFormat/>
    <w:rsid w:val="00C4697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C63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elmethe.blogspot.co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9EA1-7C7E-4711-9A6D-E0D1E7D4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</cp:lastModifiedBy>
  <cp:revision>2</cp:revision>
  <dcterms:created xsi:type="dcterms:W3CDTF">2019-09-11T04:43:00Z</dcterms:created>
  <dcterms:modified xsi:type="dcterms:W3CDTF">2019-09-11T04:43:00Z</dcterms:modified>
</cp:coreProperties>
</file>