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7F" w:rsidRDefault="00112B7F" w:rsidP="001A31E9">
      <w:pPr>
        <w:rPr>
          <w:rFonts w:cstheme="minorHAnsi"/>
          <w:b/>
          <w:bCs/>
          <w:lang w:val="en-US"/>
        </w:rPr>
      </w:pPr>
    </w:p>
    <w:p w:rsidR="00112B7F" w:rsidRDefault="00112B7F" w:rsidP="001A31E9">
      <w:pPr>
        <w:rPr>
          <w:rFonts w:cstheme="minorHAnsi"/>
          <w:b/>
          <w:bCs/>
          <w:lang w:val="en-US"/>
        </w:rPr>
      </w:pPr>
    </w:p>
    <w:p w:rsidR="009E5EFA" w:rsidRPr="002B1243" w:rsidRDefault="001A31E9" w:rsidP="001A31E9">
      <w:pPr>
        <w:rPr>
          <w:rFonts w:cs="Arial"/>
          <w:b/>
          <w:bCs/>
          <w:sz w:val="24"/>
          <w:szCs w:val="24"/>
          <w:u w:val="single"/>
        </w:rPr>
      </w:pPr>
      <w:r w:rsidRPr="00112B7F">
        <w:rPr>
          <w:rFonts w:cstheme="minorHAnsi"/>
          <w:b/>
          <w:bCs/>
          <w:sz w:val="28"/>
          <w:szCs w:val="28"/>
        </w:rPr>
        <w:t>ΕΛΜΕ Κέρκυρα</w:t>
      </w:r>
      <w:r w:rsidR="00112B7F" w:rsidRPr="00112B7F">
        <w:rPr>
          <w:rFonts w:cstheme="minorHAnsi"/>
          <w:b/>
          <w:bCs/>
          <w:sz w:val="28"/>
          <w:szCs w:val="28"/>
        </w:rPr>
        <w:t>ς</w:t>
      </w:r>
      <w:r w:rsidR="00112B7F">
        <w:rPr>
          <w:rFonts w:cstheme="minorHAnsi"/>
          <w:b/>
          <w:bCs/>
        </w:rPr>
        <w:t xml:space="preserve">Κέρκυρα, </w:t>
      </w:r>
      <w:r w:rsidR="00112B7F">
        <w:rPr>
          <w:rFonts w:cstheme="minorHAnsi"/>
          <w:b/>
          <w:bCs/>
          <w:lang w:val="en-US"/>
        </w:rPr>
        <w:t>6</w:t>
      </w:r>
      <w:r>
        <w:rPr>
          <w:rFonts w:cstheme="minorHAnsi"/>
          <w:b/>
          <w:bCs/>
        </w:rPr>
        <w:t>/3/2019</w:t>
      </w:r>
    </w:p>
    <w:p w:rsidR="009E5EFA" w:rsidRPr="00112B7F" w:rsidRDefault="009E5EFA" w:rsidP="00BE6392">
      <w:pPr>
        <w:jc w:val="both"/>
        <w:rPr>
          <w:rFonts w:ascii="Arial" w:hAnsi="Arial" w:cs="Arial"/>
          <w:sz w:val="24"/>
          <w:szCs w:val="24"/>
        </w:rPr>
      </w:pPr>
      <w:r w:rsidRPr="00112B7F">
        <w:rPr>
          <w:rFonts w:ascii="Arial" w:hAnsi="Arial" w:cs="Arial"/>
          <w:b/>
          <w:bCs/>
          <w:sz w:val="24"/>
          <w:szCs w:val="24"/>
        </w:rPr>
        <w:t>Ψήφισμα συμπαράστασης στην Πρόεδρο της ΕΛΜΕ Εύβοιας</w:t>
      </w:r>
    </w:p>
    <w:p w:rsidR="00823F0C" w:rsidRPr="00BE6392" w:rsidRDefault="001A31E9" w:rsidP="00BE6392">
      <w:pPr>
        <w:pStyle w:val="a3"/>
        <w:jc w:val="both"/>
        <w:rPr>
          <w:rFonts w:ascii="Arial" w:hAnsi="Arial" w:cs="Arial"/>
          <w:sz w:val="24"/>
          <w:szCs w:val="24"/>
        </w:rPr>
      </w:pPr>
      <w:r w:rsidRPr="00BE6392">
        <w:rPr>
          <w:rFonts w:ascii="Arial" w:hAnsi="Arial" w:cs="Arial"/>
          <w:sz w:val="24"/>
          <w:szCs w:val="24"/>
        </w:rPr>
        <w:t>Το Δ.Σ. της ΕΛΜΕ Κέρκυρας εκφράζει τ</w:t>
      </w:r>
      <w:r w:rsidR="00107DA0">
        <w:rPr>
          <w:rFonts w:ascii="Arial" w:hAnsi="Arial" w:cs="Arial"/>
          <w:sz w:val="24"/>
          <w:szCs w:val="24"/>
        </w:rPr>
        <w:t xml:space="preserve">ην συμπαράστασή του </w:t>
      </w:r>
      <w:r w:rsidR="00823F0C" w:rsidRPr="00BE6392">
        <w:rPr>
          <w:rFonts w:ascii="Arial" w:hAnsi="Arial" w:cs="Arial"/>
          <w:sz w:val="24"/>
          <w:szCs w:val="24"/>
        </w:rPr>
        <w:t xml:space="preserve">στην Πρόεδρο της ΕΛΜΕ Εύβοιας, Χαρά Νίκα, η οποία καλείται σε Ένορκη Διοικητική Εξέταση μετά από αναφορά-καταγγελία του Διευθυντή Δευτεροβάθμιας Εκπαίδευσης Ευβοίας,  κ. Δ. Κυριτσόπουλου,  </w:t>
      </w:r>
      <w:r w:rsidR="00823F0C" w:rsidRPr="00BE6392">
        <w:rPr>
          <w:rFonts w:ascii="Arial" w:hAnsi="Arial" w:cs="Arial"/>
          <w:i/>
          <w:iCs/>
          <w:sz w:val="24"/>
          <w:szCs w:val="24"/>
        </w:rPr>
        <w:t>«για κακόβουλη άσκηση κριτικής των πράξεων της προϊσταμένης αρχής»</w:t>
      </w:r>
      <w:r w:rsidR="00823F0C" w:rsidRPr="00BE6392">
        <w:rPr>
          <w:rFonts w:ascii="Arial" w:hAnsi="Arial" w:cs="Arial"/>
          <w:sz w:val="24"/>
          <w:szCs w:val="24"/>
        </w:rPr>
        <w:t xml:space="preserve">. </w:t>
      </w:r>
    </w:p>
    <w:p w:rsidR="001A31E9" w:rsidRPr="00BE6392" w:rsidRDefault="001A31E9" w:rsidP="00BE6392">
      <w:pPr>
        <w:jc w:val="both"/>
        <w:rPr>
          <w:rFonts w:ascii="Arial" w:hAnsi="Arial" w:cs="Arial"/>
        </w:rPr>
      </w:pPr>
      <w:r w:rsidRPr="00BE6392">
        <w:rPr>
          <w:rFonts w:ascii="Arial" w:hAnsi="Arial" w:cs="Arial"/>
        </w:rPr>
        <w:t xml:space="preserve">Οι ΕΛΜΕ ως συνδικαλιστικό όργανο έχουν  σκοπό την υπεράσπιση των συμφερόντων των εργαζομένων. </w:t>
      </w:r>
    </w:p>
    <w:p w:rsidR="001A31E9" w:rsidRPr="00BE6392" w:rsidRDefault="00BE6392" w:rsidP="00BE6392">
      <w:pPr>
        <w:jc w:val="both"/>
        <w:rPr>
          <w:rFonts w:ascii="Arial" w:hAnsi="Arial" w:cs="Arial"/>
        </w:rPr>
      </w:pPr>
      <w:r w:rsidRPr="00BE6392">
        <w:rPr>
          <w:rFonts w:ascii="Arial" w:hAnsi="Arial" w:cs="Arial"/>
        </w:rPr>
        <w:t>Μέσα σε αυτό το πλαίσιο,</w:t>
      </w:r>
      <w:r w:rsidR="001A31E9" w:rsidRPr="00BE6392">
        <w:rPr>
          <w:rFonts w:ascii="Arial" w:hAnsi="Arial" w:cs="Arial"/>
        </w:rPr>
        <w:t xml:space="preserve">δημόσια και σθεναρά ασκούμε κριτική σε πράξεις ή συμπεριφορές προσώπων. </w:t>
      </w:r>
    </w:p>
    <w:p w:rsidR="001A31E9" w:rsidRPr="00BE6392" w:rsidRDefault="001A31E9" w:rsidP="00BE6392">
      <w:pPr>
        <w:jc w:val="both"/>
        <w:rPr>
          <w:rFonts w:ascii="Arial" w:hAnsi="Arial" w:cs="Arial"/>
        </w:rPr>
      </w:pPr>
      <w:r w:rsidRPr="00BE6392">
        <w:rPr>
          <w:rFonts w:ascii="Arial" w:hAnsi="Arial" w:cs="Arial"/>
        </w:rPr>
        <w:t xml:space="preserve">Είναι άλλωστε αυτονόητο δικαίωμα και ταυτόχρονα υποχρέωση του σωματείου να ασκεί              με πολιτικοσυνδικαλιστική οπτική , δημόσια κριτική για πράξεις και ενέργειες  τόσο της διοίκησης όσο και των στελεχών της.  Οι διοικητικοί αυτοί παράγοντες, άλλωστε, τους αρέσει δεν τους αρέσει, εκ της θέσεώς τους δρουν και ενεργούν στη δημόσια σφαίρα  και ως εκ τούτου υπόκεινται στη δημόσια κριτική. </w:t>
      </w:r>
    </w:p>
    <w:p w:rsidR="00C66D38" w:rsidRPr="00BE6392" w:rsidRDefault="001A31E9" w:rsidP="00BE6392">
      <w:pPr>
        <w:jc w:val="both"/>
        <w:rPr>
          <w:rFonts w:ascii="Arial" w:eastAsia="Times New Roman" w:hAnsi="Arial" w:cs="Arial"/>
          <w:lang w:eastAsia="el-GR"/>
        </w:rPr>
      </w:pPr>
      <w:r w:rsidRPr="00BE6392">
        <w:rPr>
          <w:rFonts w:ascii="Arial" w:hAnsi="Arial" w:cs="Arial"/>
        </w:rPr>
        <w:t xml:space="preserve">ΕΤΣΙ λειτουργούν τα σωματεία. Δημόσια. Οι </w:t>
      </w:r>
      <w:r w:rsidRPr="00BE6392">
        <w:rPr>
          <w:rFonts w:ascii="Arial" w:eastAsia="Times New Roman" w:hAnsi="Arial" w:cs="Arial"/>
          <w:lang w:eastAsia="el-GR"/>
        </w:rPr>
        <w:t xml:space="preserve"> διώξεις ή ακόμα και η απειλή δίωξης προσώπων, που επέλεξαν να συμμετάσχουν  στον δημόσιο χώρο, για κριτική σε πράξεις που ενήργησαν μέσα σε αυτόν, ξεκάθαρα ισοδυναμεί  με απόπειρα ποινικοποίησης της συνδικαλιστικής και κοινωνικής δράσης. Η φυγομαχία από την δημόσια α</w:t>
      </w:r>
      <w:r w:rsidR="00107DA0">
        <w:rPr>
          <w:rFonts w:ascii="Arial" w:eastAsia="Times New Roman" w:hAnsi="Arial" w:cs="Arial"/>
          <w:lang w:eastAsia="el-GR"/>
        </w:rPr>
        <w:t>ντιπαράθεση και η μετατροπή της</w:t>
      </w:r>
      <w:r w:rsidRPr="00BE6392">
        <w:rPr>
          <w:rFonts w:ascii="Arial" w:eastAsia="Times New Roman" w:hAnsi="Arial" w:cs="Arial"/>
          <w:lang w:eastAsia="el-GR"/>
        </w:rPr>
        <w:t xml:space="preserve"> σε ΕΔΕ στοχεύει στη φίμωση του δημόσιας κριτικής, στον εκφοβισμό και, εν τέλει, στον περιορισμό των συνδικαλιστικών ελευθεριών.</w:t>
      </w:r>
    </w:p>
    <w:p w:rsidR="00823F0C" w:rsidRPr="00BE6392" w:rsidRDefault="00823F0C" w:rsidP="00BE6392">
      <w:pPr>
        <w:pStyle w:val="a3"/>
        <w:jc w:val="both"/>
        <w:rPr>
          <w:rFonts w:ascii="Arial" w:hAnsi="Arial" w:cs="Arial"/>
          <w:sz w:val="24"/>
          <w:szCs w:val="24"/>
        </w:rPr>
      </w:pPr>
      <w:r w:rsidRPr="00BE6392">
        <w:rPr>
          <w:rFonts w:ascii="Arial" w:hAnsi="Arial" w:cs="Arial"/>
          <w:sz w:val="24"/>
          <w:szCs w:val="24"/>
        </w:rPr>
        <w:t>Απαιτούμε την άμεση ανάκληση της Ε.Δ.Ε. σε βάρος της συναδέλφου</w:t>
      </w:r>
      <w:r w:rsidR="001A31E9" w:rsidRPr="00BE6392">
        <w:rPr>
          <w:rFonts w:ascii="Arial" w:hAnsi="Arial" w:cs="Arial"/>
          <w:sz w:val="24"/>
          <w:szCs w:val="24"/>
        </w:rPr>
        <w:t xml:space="preserve"> μας.</w:t>
      </w:r>
    </w:p>
    <w:p w:rsidR="009E5EFA" w:rsidRPr="00BE6392" w:rsidRDefault="00823F0C" w:rsidP="00BE6392">
      <w:pPr>
        <w:pStyle w:val="a3"/>
        <w:jc w:val="both"/>
        <w:rPr>
          <w:rFonts w:ascii="Arial" w:hAnsi="Arial" w:cs="Arial"/>
          <w:sz w:val="24"/>
          <w:szCs w:val="24"/>
        </w:rPr>
      </w:pPr>
      <w:r w:rsidRPr="00BE6392">
        <w:rPr>
          <w:rFonts w:ascii="Arial" w:hAnsi="Arial" w:cs="Arial"/>
          <w:sz w:val="24"/>
          <w:szCs w:val="24"/>
        </w:rPr>
        <w:t xml:space="preserve">Καλούμε την ΟΛΜΕ να υπερασπιστεί </w:t>
      </w:r>
      <w:r w:rsidR="004271BD" w:rsidRPr="00BE6392">
        <w:rPr>
          <w:rFonts w:ascii="Arial" w:hAnsi="Arial" w:cs="Arial"/>
          <w:sz w:val="24"/>
          <w:szCs w:val="24"/>
        </w:rPr>
        <w:t>τη</w:t>
      </w:r>
      <w:r w:rsidRPr="00BE6392">
        <w:rPr>
          <w:rFonts w:ascii="Arial" w:hAnsi="Arial" w:cs="Arial"/>
          <w:sz w:val="24"/>
          <w:szCs w:val="24"/>
        </w:rPr>
        <w:t xml:space="preserve"> συνδικαλιστική </w:t>
      </w:r>
      <w:r w:rsidR="004271BD" w:rsidRPr="00BE6392">
        <w:rPr>
          <w:rFonts w:ascii="Arial" w:hAnsi="Arial" w:cs="Arial"/>
          <w:sz w:val="24"/>
          <w:szCs w:val="24"/>
        </w:rPr>
        <w:t>ελευθερία</w:t>
      </w:r>
      <w:r w:rsidR="001A31E9" w:rsidRPr="002B1243">
        <w:rPr>
          <w:rFonts w:ascii="Arial" w:hAnsi="Arial" w:cs="Arial"/>
          <w:b/>
          <w:sz w:val="24"/>
          <w:szCs w:val="24"/>
        </w:rPr>
        <w:t>όλων μας,</w:t>
      </w:r>
      <w:r w:rsidR="002B1243">
        <w:rPr>
          <w:rFonts w:ascii="Arial" w:hAnsi="Arial" w:cs="Arial"/>
          <w:sz w:val="24"/>
          <w:szCs w:val="24"/>
        </w:rPr>
        <w:t xml:space="preserve">  στηρίζοντας την Πρόεδρο</w:t>
      </w:r>
      <w:r w:rsidR="00C66D38" w:rsidRPr="00BE6392">
        <w:rPr>
          <w:rFonts w:ascii="Arial" w:hAnsi="Arial" w:cs="Arial"/>
          <w:sz w:val="24"/>
          <w:szCs w:val="24"/>
        </w:rPr>
        <w:t xml:space="preserve"> της ΕΛΜΕ Εύβοιας</w:t>
      </w:r>
      <w:r w:rsidRPr="00BE6392">
        <w:rPr>
          <w:rFonts w:ascii="Arial" w:hAnsi="Arial" w:cs="Arial"/>
          <w:sz w:val="24"/>
          <w:szCs w:val="24"/>
        </w:rPr>
        <w:t>και να</w:t>
      </w:r>
      <w:r w:rsidR="00CD4F57" w:rsidRPr="00BE6392">
        <w:rPr>
          <w:rFonts w:ascii="Arial" w:hAnsi="Arial" w:cs="Arial"/>
          <w:sz w:val="24"/>
          <w:szCs w:val="24"/>
        </w:rPr>
        <w:t xml:space="preserve">προβεί </w:t>
      </w:r>
      <w:r w:rsidR="00DA3C8F" w:rsidRPr="00BE6392">
        <w:rPr>
          <w:rFonts w:ascii="Arial" w:hAnsi="Arial" w:cs="Arial"/>
          <w:sz w:val="24"/>
          <w:szCs w:val="24"/>
        </w:rPr>
        <w:t xml:space="preserve">άμεσα </w:t>
      </w:r>
      <w:r w:rsidR="00CD4F57" w:rsidRPr="00BE6392">
        <w:rPr>
          <w:rFonts w:ascii="Arial" w:hAnsi="Arial" w:cs="Arial"/>
          <w:sz w:val="24"/>
          <w:szCs w:val="24"/>
        </w:rPr>
        <w:t>σε όλες τις απαιτούμενες ενέρ</w:t>
      </w:r>
      <w:r w:rsidR="00BE6392" w:rsidRPr="00BE6392">
        <w:rPr>
          <w:rFonts w:ascii="Arial" w:hAnsi="Arial" w:cs="Arial"/>
          <w:sz w:val="24"/>
          <w:szCs w:val="24"/>
        </w:rPr>
        <w:t xml:space="preserve">γειες, ώστε να ανακληθεί </w:t>
      </w:r>
      <w:r w:rsidR="002B1243">
        <w:rPr>
          <w:rFonts w:ascii="Arial" w:hAnsi="Arial" w:cs="Arial"/>
          <w:sz w:val="24"/>
          <w:szCs w:val="24"/>
        </w:rPr>
        <w:t xml:space="preserve"> η ΕΔΕ.</w:t>
      </w:r>
    </w:p>
    <w:p w:rsidR="009330E1" w:rsidRDefault="009330E1">
      <w:pPr>
        <w:rPr>
          <w:rFonts w:ascii="Arial" w:hAnsi="Arial" w:cs="Arial"/>
        </w:rPr>
      </w:pPr>
    </w:p>
    <w:p w:rsidR="00112B7F" w:rsidRDefault="00112B7F">
      <w:pPr>
        <w:rPr>
          <w:rFonts w:ascii="Arial" w:hAnsi="Arial" w:cs="Arial"/>
        </w:rPr>
      </w:pPr>
      <w:r>
        <w:rPr>
          <w:rFonts w:ascii="Arial" w:hAnsi="Arial" w:cs="Arial"/>
          <w:noProof/>
          <w:lang w:eastAsia="el-GR"/>
        </w:rPr>
        <w:drawing>
          <wp:anchor distT="0" distB="0" distL="114300" distR="114300" simplePos="0" relativeHeight="251658240" behindDoc="1" locked="0" layoutInCell="1" allowOverlap="1">
            <wp:simplePos x="0" y="0"/>
            <wp:positionH relativeFrom="column">
              <wp:posOffset>1743075</wp:posOffset>
            </wp:positionH>
            <wp:positionV relativeFrom="paragraph">
              <wp:posOffset>111125</wp:posOffset>
            </wp:positionV>
            <wp:extent cx="1381125" cy="1315085"/>
            <wp:effectExtent l="0" t="0" r="0" b="0"/>
            <wp:wrapTight wrapText="bothSides">
              <wp:wrapPolygon edited="0">
                <wp:start x="7746" y="0"/>
                <wp:lineTo x="3575" y="939"/>
                <wp:lineTo x="298" y="4693"/>
                <wp:lineTo x="894" y="12203"/>
                <wp:lineTo x="1192" y="15019"/>
                <wp:lineTo x="3575" y="20025"/>
                <wp:lineTo x="2979" y="21277"/>
                <wp:lineTo x="15790" y="21277"/>
                <wp:lineTo x="20259" y="20025"/>
                <wp:lineTo x="21153" y="19086"/>
                <wp:lineTo x="21451" y="14706"/>
                <wp:lineTo x="21451" y="6258"/>
                <wp:lineTo x="21153" y="4693"/>
                <wp:lineTo x="19068" y="1252"/>
                <wp:lineTo x="17876" y="0"/>
                <wp:lineTo x="7746"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ragida elme.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125" cy="1315085"/>
                    </a:xfrm>
                    <a:prstGeom prst="rect">
                      <a:avLst/>
                    </a:prstGeom>
                  </pic:spPr>
                </pic:pic>
              </a:graphicData>
            </a:graphic>
          </wp:anchor>
        </w:drawing>
      </w:r>
    </w:p>
    <w:p w:rsidR="00112B7F" w:rsidRDefault="00112B7F">
      <w:pPr>
        <w:rPr>
          <w:rFonts w:ascii="Arial" w:hAnsi="Arial" w:cs="Arial"/>
        </w:rPr>
      </w:pPr>
      <w:r>
        <w:rPr>
          <w:rFonts w:ascii="Arial" w:hAnsi="Arial" w:cs="Arial"/>
        </w:rPr>
        <w:t>Η πρόεδρος                                                                           Ο γραμματέας</w:t>
      </w:r>
    </w:p>
    <w:p w:rsidR="00112B7F" w:rsidRDefault="00112B7F" w:rsidP="00112B7F">
      <w:pPr>
        <w:ind w:left="720" w:hanging="720"/>
        <w:rPr>
          <w:rFonts w:ascii="Arial" w:hAnsi="Arial" w:cs="Arial"/>
        </w:rPr>
      </w:pPr>
      <w:r>
        <w:rPr>
          <w:rFonts w:ascii="Arial" w:hAnsi="Arial" w:cs="Arial"/>
          <w:noProof/>
          <w:lang w:eastAsia="el-GR"/>
        </w:rPr>
        <w:drawing>
          <wp:anchor distT="0" distB="0" distL="114300" distR="114300" simplePos="0" relativeHeight="251659264" behindDoc="1" locked="0" layoutInCell="1" allowOverlap="1">
            <wp:simplePos x="0" y="0"/>
            <wp:positionH relativeFrom="column">
              <wp:posOffset>3676650</wp:posOffset>
            </wp:positionH>
            <wp:positionV relativeFrom="paragraph">
              <wp:posOffset>193040</wp:posOffset>
            </wp:positionV>
            <wp:extent cx="1114425" cy="1437640"/>
            <wp:effectExtent l="0" t="0" r="0" b="0"/>
            <wp:wrapTight wrapText="bothSides">
              <wp:wrapPolygon edited="0">
                <wp:start x="0" y="0"/>
                <wp:lineTo x="0" y="21180"/>
                <wp:lineTo x="21415" y="21180"/>
                <wp:lineTo x="21415"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lleas.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4425" cy="1437640"/>
                    </a:xfrm>
                    <a:prstGeom prst="rect">
                      <a:avLst/>
                    </a:prstGeom>
                  </pic:spPr>
                </pic:pic>
              </a:graphicData>
            </a:graphic>
          </wp:anchor>
        </w:drawing>
      </w:r>
      <w:r>
        <w:rPr>
          <w:rFonts w:ascii="Arial" w:hAnsi="Arial" w:cs="Arial"/>
        </w:rPr>
        <w:t>Μαρίνα Ράπτη                                                              Αχιλλέας Καπετάνιος</w:t>
      </w:r>
    </w:p>
    <w:p w:rsidR="00112B7F" w:rsidRDefault="00112B7F" w:rsidP="00112B7F">
      <w:pPr>
        <w:ind w:left="720" w:hanging="720"/>
        <w:rPr>
          <w:rFonts w:ascii="Arial" w:hAnsi="Arial" w:cs="Arial"/>
        </w:rPr>
      </w:pPr>
      <w:r>
        <w:rPr>
          <w:rFonts w:ascii="Arial" w:hAnsi="Arial" w:cs="Arial"/>
          <w:noProof/>
          <w:lang w:eastAsia="el-GR"/>
        </w:rPr>
        <w:drawing>
          <wp:anchor distT="0" distB="0" distL="114300" distR="114300" simplePos="0" relativeHeight="251660288" behindDoc="1" locked="0" layoutInCell="1" allowOverlap="1">
            <wp:simplePos x="0" y="0"/>
            <wp:positionH relativeFrom="column">
              <wp:posOffset>-200025</wp:posOffset>
            </wp:positionH>
            <wp:positionV relativeFrom="paragraph">
              <wp:posOffset>4445</wp:posOffset>
            </wp:positionV>
            <wp:extent cx="1600200" cy="961390"/>
            <wp:effectExtent l="0" t="0" r="0" b="0"/>
            <wp:wrapTight wrapText="bothSides">
              <wp:wrapPolygon edited="0">
                <wp:start x="11314" y="0"/>
                <wp:lineTo x="5657" y="3424"/>
                <wp:lineTo x="0" y="7276"/>
                <wp:lineTo x="2829" y="14552"/>
                <wp:lineTo x="514" y="19260"/>
                <wp:lineTo x="771" y="20544"/>
                <wp:lineTo x="5400" y="20972"/>
                <wp:lineTo x="6686" y="20972"/>
                <wp:lineTo x="11829" y="20544"/>
                <wp:lineTo x="16971" y="17548"/>
                <wp:lineTo x="16714" y="14552"/>
                <wp:lineTo x="20829" y="13696"/>
                <wp:lineTo x="20571" y="12412"/>
                <wp:lineTo x="14143" y="7704"/>
                <wp:lineTo x="16200" y="5564"/>
                <wp:lineTo x="15943" y="4280"/>
                <wp:lineTo x="12600" y="0"/>
                <wp:lineTo x="11314"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a-sign.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00200" cy="961390"/>
                    </a:xfrm>
                    <a:prstGeom prst="rect">
                      <a:avLst/>
                    </a:prstGeom>
                  </pic:spPr>
                </pic:pic>
              </a:graphicData>
            </a:graphic>
          </wp:anchor>
        </w:drawing>
      </w:r>
    </w:p>
    <w:p w:rsidR="00112B7F" w:rsidRPr="00BE6392" w:rsidRDefault="00112B7F" w:rsidP="00112B7F">
      <w:pPr>
        <w:ind w:left="720" w:hanging="720"/>
        <w:rPr>
          <w:rFonts w:ascii="Arial" w:hAnsi="Arial" w:cs="Arial"/>
        </w:rPr>
      </w:pPr>
      <w:bookmarkStart w:id="0" w:name="_GoBack"/>
      <w:bookmarkEnd w:id="0"/>
    </w:p>
    <w:sectPr w:rsidR="00112B7F" w:rsidRPr="00BE6392" w:rsidSect="00112B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E5EFA"/>
    <w:rsid w:val="000C24F7"/>
    <w:rsid w:val="00107DA0"/>
    <w:rsid w:val="00112B7F"/>
    <w:rsid w:val="001A31E9"/>
    <w:rsid w:val="002B1243"/>
    <w:rsid w:val="003728A1"/>
    <w:rsid w:val="004271BD"/>
    <w:rsid w:val="005336D3"/>
    <w:rsid w:val="00671F53"/>
    <w:rsid w:val="00684619"/>
    <w:rsid w:val="00816284"/>
    <w:rsid w:val="00823F0C"/>
    <w:rsid w:val="009330E1"/>
    <w:rsid w:val="009E5EFA"/>
    <w:rsid w:val="00BE6392"/>
    <w:rsid w:val="00C66D38"/>
    <w:rsid w:val="00CD4F57"/>
    <w:rsid w:val="00DA3C8F"/>
    <w:rsid w:val="00F43826"/>
    <w:rsid w:val="00FE59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9E5EFA"/>
    <w:pPr>
      <w:spacing w:after="120"/>
    </w:pPr>
  </w:style>
  <w:style w:type="character" w:customStyle="1" w:styleId="Char">
    <w:name w:val="Σώμα κειμένου Char"/>
    <w:basedOn w:val="a0"/>
    <w:link w:val="a3"/>
    <w:uiPriority w:val="99"/>
    <w:rsid w:val="009E5EFA"/>
  </w:style>
  <w:style w:type="paragraph" w:styleId="a4">
    <w:name w:val="Balloon Text"/>
    <w:basedOn w:val="a"/>
    <w:link w:val="Char0"/>
    <w:uiPriority w:val="99"/>
    <w:semiHidden/>
    <w:unhideWhenUsed/>
    <w:rsid w:val="009E5EF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E5EFA"/>
    <w:rPr>
      <w:rFonts w:ascii="Tahoma" w:hAnsi="Tahoma" w:cs="Tahoma"/>
      <w:sz w:val="16"/>
      <w:szCs w:val="16"/>
    </w:rPr>
  </w:style>
  <w:style w:type="character" w:styleId="a5">
    <w:name w:val="Strong"/>
    <w:basedOn w:val="a0"/>
    <w:uiPriority w:val="22"/>
    <w:qFormat/>
    <w:rsid w:val="00F438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USER</cp:lastModifiedBy>
  <cp:revision>2</cp:revision>
  <dcterms:created xsi:type="dcterms:W3CDTF">2019-03-06T09:32:00Z</dcterms:created>
  <dcterms:modified xsi:type="dcterms:W3CDTF">2019-03-06T09:32:00Z</dcterms:modified>
</cp:coreProperties>
</file>