
<file path=[Content_Types].xml><?xml version="1.0" encoding="utf-8"?>
<Types xmlns="http://schemas.openxmlformats.org/package/2006/content-types">
  <Override PartName="/_rels/.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theme/theme1.xml" ContentType="application/vnd.openxmlformats-officedocument.theme+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media/image1.png" ContentType="image/png"/>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57" w:after="57"/>
        <w:jc w:val="center"/>
        <w:rPr>
          <w:rFonts w:ascii="Liberation Serif" w:hAnsi="Liberation Serif"/>
          <w:b/>
          <w:b/>
          <w:bCs/>
          <w:sz w:val="28"/>
          <w:szCs w:val="24"/>
          <w:lang w:val="el-GR"/>
        </w:rPr>
      </w:pPr>
      <w:r>
        <w:drawing>
          <wp:anchor behindDoc="0" distT="0" distB="0" distL="0" distR="0" simplePos="0" locked="0" layoutInCell="1" allowOverlap="1" relativeHeight="2">
            <wp:simplePos x="0" y="0"/>
            <wp:positionH relativeFrom="column">
              <wp:posOffset>2027555</wp:posOffset>
            </wp:positionH>
            <wp:positionV relativeFrom="paragraph">
              <wp:posOffset>-188595</wp:posOffset>
            </wp:positionV>
            <wp:extent cx="2426335" cy="1449070"/>
            <wp:effectExtent l="0" t="0" r="0" b="0"/>
            <wp:wrapTopAndBottom/>
            <wp:docPr id="1" name="Εικόνα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1" descr=""/>
                    <pic:cNvPicPr>
                      <a:picLocks noChangeAspect="1" noChangeArrowheads="1"/>
                    </pic:cNvPicPr>
                  </pic:nvPicPr>
                  <pic:blipFill>
                    <a:blip r:embed="rId2"/>
                    <a:stretch>
                      <a:fillRect/>
                    </a:stretch>
                  </pic:blipFill>
                  <pic:spPr bwMode="auto">
                    <a:xfrm>
                      <a:off x="0" y="0"/>
                      <a:ext cx="2426335" cy="1449070"/>
                    </a:xfrm>
                    <a:prstGeom prst="rect">
                      <a:avLst/>
                    </a:prstGeom>
                  </pic:spPr>
                </pic:pic>
              </a:graphicData>
            </a:graphic>
          </wp:anchor>
        </w:drawing>
      </w:r>
      <w:r>
        <w:rPr>
          <w:rFonts w:ascii="Liberation Serif" w:hAnsi="Liberation Serif"/>
          <w:b/>
          <w:bCs/>
          <w:sz w:val="28"/>
          <w:szCs w:val="24"/>
          <w:lang w:val="el-GR"/>
        </w:rPr>
        <w:t>Μ</w:t>
      </w:r>
      <w:r>
        <w:rPr>
          <w:rFonts w:ascii="Liberation Serif" w:hAnsi="Liberation Serif"/>
          <w:b/>
          <w:bCs/>
          <w:sz w:val="28"/>
          <w:szCs w:val="24"/>
          <w:lang w:val="el-GR"/>
        </w:rPr>
        <w:t>ε απληρωσιά και εξέταστρα συνεχίζεται η “περιβόητη” αναβάθμιση  της Επαγγελματικής Εκπαίδευσης!</w:t>
      </w:r>
    </w:p>
    <w:p>
      <w:pPr>
        <w:pStyle w:val="Normal"/>
        <w:spacing w:before="57" w:after="57"/>
        <w:jc w:val="both"/>
        <w:rPr/>
      </w:pPr>
      <w:r>
        <w:rPr>
          <w:rFonts w:ascii="Liberation Serif" w:hAnsi="Liberation Serif"/>
          <w:sz w:val="24"/>
          <w:szCs w:val="24"/>
        </w:rPr>
        <w:t xml:space="preserve">Η κυβέρνηση ΣΥΡΙΖΑ προχωρά σε άλλο ένα επεισόδιο της “περιβόητης αναβάθμισης” της Επαγγελματικής Εκπαίδευσης. Οι μαθητές που παρακολουθούν το Μεταλυκειακό Έτος - Τάξη Μαθητείας βρίσκονται από τα μέσα Οκτώβρη του 2018 </w:t>
      </w:r>
      <w:r>
        <w:rPr>
          <w:rFonts w:ascii="Liberation Serif" w:hAnsi="Liberation Serif"/>
          <w:b/>
          <w:bCs/>
          <w:sz w:val="24"/>
          <w:szCs w:val="24"/>
        </w:rPr>
        <w:t xml:space="preserve">σε καθεστώς μη καταβολής των δεδουλευμένων τους. </w:t>
      </w:r>
    </w:p>
    <w:p>
      <w:pPr>
        <w:pStyle w:val="Normal"/>
        <w:spacing w:before="57" w:after="57"/>
        <w:jc w:val="both"/>
        <w:rPr/>
      </w:pPr>
      <w:r>
        <w:rPr>
          <w:rFonts w:ascii="Liberation Serif" w:hAnsi="Liberation Serif"/>
          <w:sz w:val="24"/>
          <w:szCs w:val="24"/>
        </w:rPr>
        <w:t>Συγκεκριμένα για πάνω από 5 μήνες δεν τους καταβάλλεται το ποσό της επιδότησης του ΥΠΠΕΘ που ανέρχεται στα 11,00€ την ημέρα για μαθητευόμενους κάτω των 25 ετών και στα 14€ για τους μαθητευόμενους άνω των 25 ετών αντίστοιχα και αποτελούν πάνω από το 65% του συνολικού τους ημερομισθίου.</w:t>
      </w:r>
    </w:p>
    <w:p>
      <w:pPr>
        <w:pStyle w:val="Normal"/>
        <w:spacing w:before="57" w:after="57"/>
        <w:jc w:val="both"/>
        <w:rPr/>
      </w:pPr>
      <w:r>
        <w:rPr>
          <w:rFonts w:ascii="Liberation Serif" w:hAnsi="Liberation Serif"/>
          <w:sz w:val="24"/>
          <w:szCs w:val="24"/>
        </w:rPr>
        <w:t>Φαίνεται ότι η κυβέρνηση “κυριολεκτικά” εκπαιδεύει και προετοιμάζει τη νέα γενιά για τη ζούγκλα της αγοράς εργασίας, να είναι και στην κυριολεξία τσάμπα ευέλικτο εργατικό δυναμικό για τις επιχειρήσεις.</w:t>
      </w:r>
    </w:p>
    <w:p>
      <w:pPr>
        <w:pStyle w:val="Normal"/>
        <w:spacing w:before="57" w:after="57"/>
        <w:jc w:val="both"/>
        <w:rPr>
          <w:rFonts w:ascii="Liberation Serif" w:hAnsi="Liberation Serif"/>
          <w:sz w:val="24"/>
          <w:szCs w:val="24"/>
        </w:rPr>
      </w:pPr>
      <w:r>
        <w:rPr>
          <w:rFonts w:ascii="Liberation Serif" w:hAnsi="Liberation Serif"/>
          <w:sz w:val="24"/>
          <w:szCs w:val="24"/>
        </w:rPr>
        <w:t>Σε όλα αυτά έρχεται να προστεθεί νέα υπουργική απόφαση όπου βάζει «καπέλο» σε έναν μαθητή που δεν θα πετύχει στις εξετάσεις πιστοποίησης μετά την ολοκλήρωση του έτους μαθητείας, απαιτώντας να πληρώσει 100€ εξέταστρα για να ξαναδώσει τη δεύτερη φορά!</w:t>
      </w:r>
    </w:p>
    <w:p>
      <w:pPr>
        <w:pStyle w:val="Normal"/>
        <w:spacing w:before="57" w:after="57"/>
        <w:jc w:val="both"/>
        <w:rPr/>
      </w:pPr>
      <w:r>
        <w:rPr>
          <w:rFonts w:ascii="Liberation Serif" w:hAnsi="Liberation Serif"/>
          <w:sz w:val="24"/>
          <w:szCs w:val="24"/>
        </w:rPr>
        <w:t xml:space="preserve">Όσες φιέστες και εκδηλώσεις </w:t>
      </w:r>
      <w:r>
        <w:rPr>
          <w:rFonts w:ascii="Liberation Serif" w:hAnsi="Liberation Serif"/>
          <w:sz w:val="24"/>
          <w:szCs w:val="24"/>
        </w:rPr>
        <w:t xml:space="preserve">κι αν </w:t>
      </w:r>
      <w:r>
        <w:rPr>
          <w:rFonts w:ascii="Liberation Serif" w:hAnsi="Liberation Serif"/>
          <w:sz w:val="24"/>
          <w:szCs w:val="24"/>
        </w:rPr>
        <w:t xml:space="preserve">κάνει η κυβέρνηση για να διαφημίσει την “εμβληματική” της παρέμβαση στα ΕΠΑΛ δεν μπορεί να κρύψει την </w:t>
      </w:r>
      <w:r>
        <w:rPr>
          <w:rFonts w:ascii="Liberation Serif" w:hAnsi="Liberation Serif"/>
          <w:sz w:val="24"/>
          <w:szCs w:val="24"/>
        </w:rPr>
        <w:t xml:space="preserve">σκληρή </w:t>
      </w:r>
      <w:r>
        <w:rPr>
          <w:rFonts w:ascii="Liberation Serif" w:hAnsi="Liberation Serif"/>
          <w:sz w:val="24"/>
          <w:szCs w:val="24"/>
        </w:rPr>
        <w:t xml:space="preserve">πραγματικότητα. </w:t>
      </w:r>
      <w:r>
        <w:rPr>
          <w:rFonts w:ascii="Liberation Serif" w:hAnsi="Liberation Serif"/>
          <w:sz w:val="24"/>
          <w:szCs w:val="24"/>
        </w:rPr>
        <w:t>Όσο και αν προσπαθεί να διασκεδάσει τις εντυπώσεις με Δελτία Τύπου του Υπουργείου Παιδείας και να παρουσιάσει το άσπρο μαύρο το μόνο που καταφέρνει είναι να εξοργίζει εκπαιδευτικούς, μαθητές και γονείς για το χάλι που επικρατεί στα ΕΠΑΛ σε όλα τα επίπεδα. Π</w:t>
      </w:r>
      <w:r>
        <w:rPr>
          <w:rFonts w:ascii="Liberation Serif" w:hAnsi="Liberation Serif"/>
          <w:sz w:val="24"/>
          <w:szCs w:val="24"/>
        </w:rPr>
        <w:t xml:space="preserve">αραμένουν η τεράστια “υποχρηματοδότηση”, οι ελλείψεις σε υλικοτεχνική υποδομή και βιβλία, η κατάργηση τμημάτων και ειδικοτήτων κάθε χρονιά, το </w:t>
      </w:r>
      <w:r>
        <w:rPr>
          <w:rFonts w:ascii="Liberation Serif" w:hAnsi="Liberation Serif"/>
          <w:sz w:val="24"/>
          <w:szCs w:val="24"/>
        </w:rPr>
        <w:t xml:space="preserve">σταθερό και </w:t>
      </w:r>
      <w:r>
        <w:rPr>
          <w:rFonts w:ascii="Liberation Serif" w:hAnsi="Liberation Serif"/>
          <w:sz w:val="24"/>
          <w:szCs w:val="24"/>
        </w:rPr>
        <w:t xml:space="preserve">μόνιμο προσωπικό. Παραμένει πάνω από όλα η αγωνία των μαθητών για το αν θα βρουν δουλειά στο αντικείμενο που σπούδασαν. </w:t>
      </w:r>
    </w:p>
    <w:p>
      <w:pPr>
        <w:pStyle w:val="Normal"/>
        <w:spacing w:before="57" w:after="57"/>
        <w:jc w:val="both"/>
        <w:rPr>
          <w:rFonts w:ascii="Liberation Serif" w:hAnsi="Liberation Serif"/>
          <w:sz w:val="24"/>
          <w:szCs w:val="24"/>
        </w:rPr>
      </w:pPr>
      <w:r>
        <w:rPr>
          <w:rFonts w:ascii="Liberation Serif" w:hAnsi="Liberation Serif"/>
          <w:sz w:val="24"/>
          <w:szCs w:val="24"/>
        </w:rPr>
        <w:t xml:space="preserve">Η “μεταμνημονιακή” ανάπτυξη που ευαγγελίζεται η Κυβέρνηση προφανώς και δεν αφορά τους εργαζόμενους μαθητές, αλλά τις μεγάλες επιχειρήσεις και τους εργοδότες. Η “κανονικότητα” της μη πληρωμής των εργαζομένων αγγίζει και τους μαθητές. </w:t>
      </w:r>
    </w:p>
    <w:p>
      <w:pPr>
        <w:pStyle w:val="Normal"/>
        <w:spacing w:before="57" w:after="57"/>
        <w:jc w:val="both"/>
        <w:rPr>
          <w:rFonts w:ascii="Liberation Serif" w:hAnsi="Liberation Serif"/>
          <w:sz w:val="24"/>
          <w:szCs w:val="24"/>
        </w:rPr>
      </w:pPr>
      <w:r>
        <w:rPr>
          <w:rFonts w:ascii="Liberation Serif" w:hAnsi="Liberation Serif"/>
          <w:sz w:val="24"/>
          <w:szCs w:val="24"/>
        </w:rPr>
        <w:t xml:space="preserve">Καλούμε τις ΕΛΜΕ, τους μαθητές και τους συναδέλφους σε να δυναμώσουν τον αγώνα </w:t>
      </w:r>
      <w:r>
        <w:rPr>
          <w:rFonts w:ascii="Liberation Serif" w:hAnsi="Liberation Serif"/>
          <w:b/>
          <w:bCs/>
          <w:sz w:val="24"/>
          <w:szCs w:val="24"/>
        </w:rPr>
        <w:t>να απαιτήσουν εδώ και τώρα:</w:t>
      </w:r>
    </w:p>
    <w:p>
      <w:pPr>
        <w:pStyle w:val="Normal"/>
        <w:numPr>
          <w:ilvl w:val="0"/>
          <w:numId w:val="1"/>
        </w:numPr>
        <w:tabs>
          <w:tab w:val="clear" w:pos="720"/>
        </w:tabs>
        <w:spacing w:before="57" w:after="57"/>
        <w:ind w:left="720" w:right="0" w:hanging="363"/>
        <w:contextualSpacing/>
        <w:jc w:val="both"/>
        <w:rPr/>
      </w:pPr>
      <w:r>
        <w:rPr>
          <w:rFonts w:ascii="Liberation Serif" w:hAnsi="Liberation Serif"/>
          <w:sz w:val="24"/>
          <w:szCs w:val="24"/>
        </w:rPr>
        <w:t>Να πληρωθούν άμεσα τα δεδουλευμένα όσων μαθητών των ΕΠΑΛ συμμετέχουν στο πρόγραμμα της μαθητείας (4ο μεταλυκειακό έτος) και να διασφαλιστεί η τακτική ανά μήνα καταβολή τους.</w:t>
      </w:r>
    </w:p>
    <w:p>
      <w:pPr>
        <w:pStyle w:val="Normal"/>
        <w:numPr>
          <w:ilvl w:val="0"/>
          <w:numId w:val="1"/>
        </w:numPr>
        <w:tabs>
          <w:tab w:val="clear" w:pos="720"/>
        </w:tabs>
        <w:spacing w:before="57" w:after="57"/>
        <w:ind w:left="720" w:right="0" w:hanging="363"/>
        <w:contextualSpacing/>
        <w:jc w:val="both"/>
        <w:rPr/>
      </w:pPr>
      <w:r>
        <w:rPr>
          <w:rFonts w:ascii="Liberation Serif" w:hAnsi="Liberation Serif"/>
          <w:sz w:val="24"/>
          <w:szCs w:val="24"/>
        </w:rPr>
        <w:t>Να καταργηθούν κάθε είδους «εξέταστρα» για όσες φορές χρειάζεται να δώσουν εξετάσεις πιστοποίησης.</w:t>
      </w:r>
    </w:p>
    <w:p>
      <w:pPr>
        <w:pStyle w:val="Normal"/>
        <w:numPr>
          <w:ilvl w:val="0"/>
          <w:numId w:val="1"/>
        </w:numPr>
        <w:tabs>
          <w:tab w:val="clear" w:pos="720"/>
        </w:tabs>
        <w:spacing w:before="57" w:after="57"/>
        <w:ind w:left="720" w:right="0" w:hanging="363"/>
        <w:contextualSpacing/>
        <w:jc w:val="both"/>
        <w:rPr/>
      </w:pPr>
      <w:r>
        <w:rPr>
          <w:rFonts w:ascii="Liberation Serif" w:hAnsi="Liberation Serif"/>
          <w:sz w:val="24"/>
          <w:szCs w:val="24"/>
        </w:rPr>
        <w:t>Να καταργηθεί κάθε μορφή πιστοποίησης και επαγγελματικών εξετάσεων, το πτυχίο να είναι η μόνη προϋπόθεση για την πλήρη πρόσβαση στο επάγγελμα.</w:t>
      </w:r>
    </w:p>
    <w:p>
      <w:pPr>
        <w:pStyle w:val="Normal"/>
        <w:numPr>
          <w:ilvl w:val="0"/>
          <w:numId w:val="1"/>
        </w:numPr>
        <w:tabs>
          <w:tab w:val="clear" w:pos="720"/>
        </w:tabs>
        <w:spacing w:before="57" w:after="57"/>
        <w:ind w:left="720" w:right="0" w:hanging="363"/>
        <w:contextualSpacing/>
        <w:jc w:val="both"/>
        <w:rPr/>
      </w:pPr>
      <w:r>
        <w:rPr>
          <w:rFonts w:ascii="Liberation Serif" w:hAnsi="Liberation Serif"/>
          <w:sz w:val="24"/>
          <w:szCs w:val="24"/>
        </w:rPr>
        <w:t>Η μαθητεία να γίνεται σε εργασιακά αντικείμενα που συνδέονται με τον κλάδο των αποφοίτων των ΕΠΑΛ</w:t>
      </w:r>
    </w:p>
    <w:p>
      <w:pPr>
        <w:pStyle w:val="Normal"/>
        <w:numPr>
          <w:ilvl w:val="0"/>
          <w:numId w:val="1"/>
        </w:numPr>
        <w:tabs>
          <w:tab w:val="clear" w:pos="720"/>
        </w:tabs>
        <w:spacing w:before="57" w:after="57"/>
        <w:ind w:left="720" w:right="0" w:hanging="363"/>
        <w:contextualSpacing/>
        <w:jc w:val="both"/>
        <w:rPr/>
      </w:pPr>
      <w:r>
        <w:rPr>
          <w:rFonts w:ascii="Liberation Serif" w:hAnsi="Liberation Serif"/>
          <w:sz w:val="24"/>
          <w:szCs w:val="24"/>
        </w:rPr>
        <w:t>Οι εργαζόμενοι στη μαθητεία να έχουν όλα τα εργασιακά δικαιώματα και να πληρώνονται στο ύψος του βασικού μισθού της Εθνικής Γενικής Συλλογικής Σύμβασης Εργασίας, ο οποίος πρέπει να αυξηθεί στα 751 ευρώ.</w:t>
      </w:r>
    </w:p>
    <w:sectPr>
      <w:type w:val="nextPage"/>
      <w:pgSz w:w="11906" w:h="16838"/>
      <w:pgMar w:left="850" w:right="850" w:header="0" w:top="850" w:footer="0" w:bottom="85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ahoma">
    <w:charset w:val="01"/>
    <w:family w:val="roman"/>
    <w:pitch w:val="variable"/>
  </w:font>
  <w:font w:name="OpenSymbol">
    <w:altName w:val="Arial Unicode MS"/>
    <w:charset w:val="01"/>
    <w:family w:val="roman"/>
    <w:pitch w:val="variable"/>
  </w:font>
  <w:font w:name="Liberation Sans">
    <w:altName w:val="Arial"/>
    <w:charset w:val="01"/>
    <w:family w:val="swiss"/>
    <w:pitch w:val="variable"/>
  </w:font>
  <w:font w:name="Liberation Sans">
    <w:altName w:val="Arial"/>
    <w:charset w:val="01"/>
    <w:family w:val="roman"/>
    <w:pitch w:val="variable"/>
  </w:font>
  <w:font w:name="Symbol">
    <w:charset w:val="02"/>
    <w:family w:val="auto"/>
    <w:pitch w:val="variable"/>
  </w:font>
  <w:font w:name="OpenSymbol">
    <w:altName w:val="Arial Unicode MS"/>
    <w:charset w:val="01"/>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30"/>
  <w:defaultTabStop w:val="72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l-G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l-GR"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el-GR" w:eastAsia="en-US" w:bidi="ar-SA"/>
    </w:rPr>
  </w:style>
  <w:style w:type="character" w:styleId="DefaultParagraphFont" w:default="1">
    <w:name w:val="Default Paragraph Font"/>
    <w:uiPriority w:val="1"/>
    <w:semiHidden/>
    <w:unhideWhenUsed/>
    <w:qFormat/>
    <w:rPr/>
  </w:style>
  <w:style w:type="character" w:styleId="Char" w:customStyle="1">
    <w:name w:val="Κείμενο πλαισίου Char"/>
    <w:basedOn w:val="DefaultParagraphFont"/>
    <w:link w:val="a3"/>
    <w:uiPriority w:val="99"/>
    <w:semiHidden/>
    <w:qFormat/>
    <w:rsid w:val="00da3c31"/>
    <w:rPr>
      <w:rFonts w:ascii="Tahoma" w:hAnsi="Tahoma" w:cs="Tahoma"/>
      <w:sz w:val="16"/>
      <w:szCs w:val="16"/>
    </w:rPr>
  </w:style>
  <w:style w:type="character" w:styleId="ListLabel1">
    <w:name w:val="ListLabel 1"/>
    <w:qFormat/>
    <w:rPr>
      <w:rFonts w:cs="Courier New"/>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character" w:styleId="ListLabel5">
    <w:name w:val="ListLabel 5"/>
    <w:qFormat/>
    <w:rPr>
      <w:rFonts w:cs="Courier New"/>
    </w:rPr>
  </w:style>
  <w:style w:type="character" w:styleId="ListLabel6">
    <w:name w:val="ListLabel 6"/>
    <w:qFormat/>
    <w:rPr>
      <w:rFonts w:cs="Courier New"/>
    </w:rPr>
  </w:style>
  <w:style w:type="character" w:styleId="Style14">
    <w:name w:val="Κουκκίδες"/>
    <w:qFormat/>
    <w:rPr>
      <w:rFonts w:ascii="OpenSymbol" w:hAnsi="OpenSymbol" w:eastAsia="OpenSymbol" w:cs="OpenSymbol"/>
    </w:rPr>
  </w:style>
  <w:style w:type="character" w:styleId="ListLabel7">
    <w:name w:val="ListLabel 7"/>
    <w:qFormat/>
    <w:rPr>
      <w:rFonts w:cs="OpenSymbol"/>
    </w:rPr>
  </w:style>
  <w:style w:type="character" w:styleId="ListLabel8">
    <w:name w:val="ListLabel 8"/>
    <w:qFormat/>
    <w:rPr>
      <w:rFonts w:cs="OpenSymbol"/>
    </w:rPr>
  </w:style>
  <w:style w:type="character" w:styleId="ListLabel9">
    <w:name w:val="ListLabel 9"/>
    <w:qFormat/>
    <w:rPr>
      <w:rFonts w:cs="OpenSymbol"/>
    </w:rPr>
  </w:style>
  <w:style w:type="character" w:styleId="ListLabel10">
    <w:name w:val="ListLabel 10"/>
    <w:qFormat/>
    <w:rPr>
      <w:rFonts w:cs="OpenSymbol"/>
    </w:rPr>
  </w:style>
  <w:style w:type="character" w:styleId="ListLabel11">
    <w:name w:val="ListLabel 11"/>
    <w:qFormat/>
    <w:rPr>
      <w:rFonts w:cs="OpenSymbol"/>
    </w:rPr>
  </w:style>
  <w:style w:type="character" w:styleId="ListLabel12">
    <w:name w:val="ListLabel 12"/>
    <w:qFormat/>
    <w:rPr>
      <w:rFonts w:cs="OpenSymbol"/>
    </w:rPr>
  </w:style>
  <w:style w:type="character" w:styleId="ListLabel13">
    <w:name w:val="ListLabel 13"/>
    <w:qFormat/>
    <w:rPr>
      <w:rFonts w:cs="OpenSymbol"/>
    </w:rPr>
  </w:style>
  <w:style w:type="character" w:styleId="ListLabel14">
    <w:name w:val="ListLabel 14"/>
    <w:qFormat/>
    <w:rPr>
      <w:rFonts w:cs="OpenSymbol"/>
    </w:rPr>
  </w:style>
  <w:style w:type="character" w:styleId="ListLabel15">
    <w:name w:val="ListLabel 15"/>
    <w:qFormat/>
    <w:rPr>
      <w:rFonts w:cs="OpenSymbol"/>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ascii="Liberation Serif;Times New Roman" w:hAnsi="Liberation Serif;Times New Roman" w:cs="Lucida Sans"/>
    </w:rPr>
  </w:style>
  <w:style w:type="paragraph" w:styleId="Caption">
    <w:name w:val="Caption"/>
    <w:basedOn w:val="Normal"/>
    <w:qFormat/>
    <w:pPr>
      <w:suppressLineNumbers/>
      <w:spacing w:before="120" w:after="120"/>
    </w:pPr>
    <w:rPr>
      <w:rFonts w:ascii="Liberation Serif;Times New Roman" w:hAnsi="Liberation Serif;Times New Roman" w:cs="Lucida Sans"/>
      <w:i/>
      <w:iCs/>
      <w:sz w:val="24"/>
      <w:szCs w:val="24"/>
    </w:rPr>
  </w:style>
  <w:style w:type="paragraph" w:styleId="Index">
    <w:name w:val="Index"/>
    <w:basedOn w:val="Normal"/>
    <w:qFormat/>
    <w:pPr>
      <w:suppressLineNumbers/>
    </w:pPr>
    <w:rPr>
      <w:rFonts w:cs="Lucida Sans"/>
    </w:rPr>
  </w:style>
  <w:style w:type="paragraph" w:styleId="Style15">
    <w:name w:val="Επικεφαλίδα"/>
    <w:basedOn w:val="Normal"/>
    <w:qFormat/>
    <w:pPr>
      <w:keepNext w:val="true"/>
      <w:spacing w:before="240" w:after="120"/>
    </w:pPr>
    <w:rPr>
      <w:rFonts w:ascii="Liberation Sans;Arial" w:hAnsi="Liberation Sans;Arial" w:eastAsia="Microsoft YaHei" w:cs="Lucida Sans"/>
      <w:sz w:val="28"/>
      <w:szCs w:val="28"/>
    </w:rPr>
  </w:style>
  <w:style w:type="paragraph" w:styleId="Style16">
    <w:name w:val="Ευρετήριο"/>
    <w:basedOn w:val="Normal"/>
    <w:qFormat/>
    <w:pPr>
      <w:suppressLineNumbers/>
    </w:pPr>
    <w:rPr>
      <w:rFonts w:ascii="Liberation Serif;Times New Roman" w:hAnsi="Liberation Serif;Times New Roman" w:cs="Lucida Sans"/>
    </w:rPr>
  </w:style>
  <w:style w:type="paragraph" w:styleId="BalloonText">
    <w:name w:val="Balloon Text"/>
    <w:basedOn w:val="Normal"/>
    <w:link w:val="Char"/>
    <w:uiPriority w:val="99"/>
    <w:semiHidden/>
    <w:unhideWhenUsed/>
    <w:qFormat/>
    <w:rsid w:val="00da3c31"/>
    <w:pPr>
      <w:spacing w:lineRule="auto" w:line="240" w:before="0" w:after="0"/>
    </w:pPr>
    <w:rPr>
      <w:rFonts w:ascii="Tahoma" w:hAnsi="Tahoma" w:cs="Tahoma"/>
      <w:sz w:val="16"/>
      <w:szCs w:val="16"/>
    </w:rPr>
  </w:style>
  <w:style w:type="paragraph" w:styleId="ListParagraph">
    <w:name w:val="List Paragraph"/>
    <w:basedOn w:val="Normal"/>
    <w:uiPriority w:val="34"/>
    <w:qFormat/>
    <w:rsid w:val="00cd266a"/>
    <w:pPr>
      <w:spacing w:before="0" w:after="200"/>
      <w:ind w:left="720" w:hanging="0"/>
      <w:contextualSpacing/>
    </w:pPr>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Application>LibreOffice/6.0.6.2$Linux_x86 LibreOffice_project/00m0$Build-2</Application>
  <Pages>1</Pages>
  <Words>436</Words>
  <Characters>2422</Characters>
  <CharactersWithSpaces>2844</CharactersWithSpaces>
  <Paragraphs>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2019-02-20T20:03:00Z</dcterms:created>
  <dc:creator>user</dc:creator>
  <dc:description/>
  <dc:language>el-GR</dc:language>
  <cp:lastModifiedBy>Δημήτρης </cp:lastModifiedBy>
  <dcterms:modified xsi:type="dcterms:W3CDTF">2019-02-23T10:58:55Z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