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34" w:rsidRDefault="00E05934" w:rsidP="00E05934">
      <w:pPr>
        <w:widowControl w:val="0"/>
        <w:spacing w:after="0"/>
        <w:ind w:left="284"/>
        <w:rPr>
          <w:rStyle w:val="a8"/>
        </w:rPr>
      </w:pPr>
    </w:p>
    <w:p w:rsidR="00E05934" w:rsidRDefault="00A13CB5" w:rsidP="00E05934">
      <w:pPr>
        <w:widowControl w:val="0"/>
        <w:spacing w:after="0"/>
        <w:ind w:left="284"/>
        <w:rPr>
          <w:rStyle w:val="a8"/>
          <w:b/>
          <w:bCs/>
        </w:rPr>
      </w:pPr>
      <w:r w:rsidRPr="00A13CB5">
        <w:pict>
          <v:group id="officeArt object" o:spid="_x0000_s1026" alt="κατάλογος" style="position:absolute;left:0;text-align:left;margin-left:-19.25pt;margin-top:.65pt;width:72.35pt;height:106.15pt;z-index:251661312;mso-wrap-distance-left:4.5pt;mso-wrap-distance-top:4.5pt;mso-wrap-distance-right:4.5pt;mso-wrap-distance-bottom:4.5pt;mso-position-vertical-relative:line" coordsize="918844,1348105" wrapcoords="0 0 21600 0 21600 21600 0 21600 0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">
            <v:rect id="Shape 1073741825" o:spid="_x0000_s1027" style="position:absolute;width:918845;height:1348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E8sA&#10;AADjAAAADwAAAGRycy9kb3ducmV2LnhtbERPS2sCMRC+F/ofwhR6KZrVWl1Wo4hU6kEKPg56Gzbj&#10;7rabyZJEXfvrG6HQ43zvmcxaU4sLOV9ZVtDrJiCIc6srLhTsd8tOCsIHZI21ZVJwIw+z6ePDBDNt&#10;r7yhyzYUIoawz1BBGUKTSenzkgz6rm2II3eyzmCIpyukdniN4aaW/SQZSoMVx4YSG1qUlH9vz0ZB&#10;ujrd3quPw5q/jp/LF+9+zsd6p9TzUzsfgwjUhn/xn3ul4/xk9Doa9NL+G9x/igDI6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36ATywAAAOMAAAAPAAAAAAAAAAAAAAAAAJgC&#10;AABkcnMvZG93bnJldi54bWxQSwUGAAAAAAQABAD1AAAAkAMAAAAA&#10;" fillcolor="#969696" stroked="f" strokeweight="1pt">
              <v:fill color2="#040404" rotate="t" focus="100%" type="gradient">
                <o:fill v:ext="view" type="gradientUnscaled"/>
              </v:fill>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8" type="#_x0000_t75" style="position:absolute;width:918845;height:13481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6LrKAAAA4wAAAA8AAABkcnMvZG93bnJldi54bWxET0tLw0AQvhf8D8sI3tpNW+kjdltaoVQQ&#10;BFMLehuzYxLMzsbstI3++q4geJzvPYtV52p1ojZUng0MBwko4tzbigsDL/ttfwYqCLLF2jMZ+KYA&#10;q+VVb4Gp9Wd+plMmhYohHFI0UIo0qdYhL8lhGPiGOHIfvnUo8WwLbVs8x3BX61GSTLTDimNDiQ3d&#10;l5R/Zkdn4Evy7C08dY/jn8P7K+/2c842YszNdbe+AyXUyb/4z/1g4/xkOp7eDmejCfz+FAHQyw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jB6LrKAAAA4wAAAA8AAAAAAAAA&#10;AAAAAAAAnwIAAGRycy9kb3ducmV2LnhtbFBLBQYAAAAABAAEAPcAAACWAwAAAAA=&#10;" stroked="t" strokecolor="#333">
              <v:imagedata r:id="rId5" o:title=""/>
              <v:path arrowok="t"/>
            </v:shape>
            <w10:wrap type="through"/>
          </v:group>
        </w:pict>
      </w:r>
      <w:r w:rsidR="00E05934">
        <w:rPr>
          <w:rStyle w:val="a8"/>
        </w:rPr>
        <w:t>ΣΥΛΛΟΓΟΣ ΕΚΠΑΙΔΕΥΤΙΚΩΝ                                                                    Μύρινα,  1</w:t>
      </w:r>
      <w:r w:rsidR="00842906" w:rsidRPr="004103CD">
        <w:rPr>
          <w:rStyle w:val="a8"/>
        </w:rPr>
        <w:t>9</w:t>
      </w:r>
      <w:r w:rsidR="00E05934">
        <w:rPr>
          <w:rStyle w:val="a8"/>
        </w:rPr>
        <w:t>/04/2018</w:t>
      </w:r>
    </w:p>
    <w:p w:rsidR="00E05934" w:rsidRDefault="00E05934" w:rsidP="00E05934">
      <w:pPr>
        <w:widowControl w:val="0"/>
        <w:spacing w:after="0"/>
        <w:rPr>
          <w:rStyle w:val="a8"/>
          <w:b/>
          <w:bCs/>
        </w:rPr>
      </w:pPr>
      <w:r>
        <w:rPr>
          <w:rStyle w:val="a8"/>
        </w:rPr>
        <w:t xml:space="preserve">ΠΡΩΤΟΒΑΘΜΙΑΣ ΕΚΠΑΙΔΕΥΣΗΣ ΛΗΜΝΟΥ                                                </w:t>
      </w:r>
      <w:proofErr w:type="spellStart"/>
      <w:r>
        <w:rPr>
          <w:rStyle w:val="a8"/>
        </w:rPr>
        <w:t>Αριθμ</w:t>
      </w:r>
      <w:proofErr w:type="spellEnd"/>
      <w:r>
        <w:rPr>
          <w:rStyle w:val="a8"/>
        </w:rPr>
        <w:t xml:space="preserve">. </w:t>
      </w:r>
      <w:proofErr w:type="spellStart"/>
      <w:r>
        <w:rPr>
          <w:rStyle w:val="a8"/>
        </w:rPr>
        <w:t>Πρωτ</w:t>
      </w:r>
      <w:proofErr w:type="spellEnd"/>
      <w:r>
        <w:rPr>
          <w:rStyle w:val="a8"/>
        </w:rPr>
        <w:t>.:  11</w:t>
      </w:r>
      <w:r w:rsidRPr="00842906">
        <w:rPr>
          <w:rStyle w:val="a8"/>
        </w:rPr>
        <w:t>1</w:t>
      </w:r>
      <w:r>
        <w:rPr>
          <w:rStyle w:val="a8"/>
        </w:rPr>
        <w:t xml:space="preserve">                                  </w:t>
      </w:r>
    </w:p>
    <w:p w:rsidR="00E05934" w:rsidRDefault="00E05934" w:rsidP="00E05934">
      <w:pPr>
        <w:widowControl w:val="0"/>
        <w:spacing w:after="0"/>
        <w:rPr>
          <w:rStyle w:val="a8"/>
          <w:b/>
          <w:bCs/>
        </w:rPr>
      </w:pPr>
      <w:r>
        <w:rPr>
          <w:rStyle w:val="a8"/>
        </w:rPr>
        <w:t>«</w:t>
      </w:r>
      <w:r>
        <w:rPr>
          <w:rStyle w:val="a8"/>
          <w:i/>
          <w:iCs/>
        </w:rPr>
        <w:t>ΑΡΓΥΡΙΟΣ ΜΟΣΧΙΔΗΣ</w:t>
      </w:r>
      <w:r>
        <w:rPr>
          <w:rStyle w:val="a8"/>
        </w:rPr>
        <w:t>»</w:t>
      </w:r>
    </w:p>
    <w:p w:rsidR="00E05934" w:rsidRDefault="00E05934" w:rsidP="00E05934">
      <w:pPr>
        <w:widowControl w:val="0"/>
        <w:spacing w:after="0"/>
        <w:rPr>
          <w:rStyle w:val="a8"/>
          <w:b/>
          <w:bCs/>
        </w:rPr>
      </w:pPr>
      <w:r>
        <w:rPr>
          <w:rStyle w:val="a8"/>
        </w:rPr>
        <w:t>ΤΗΛ:6938180514-2254022559</w:t>
      </w:r>
    </w:p>
    <w:p w:rsidR="00E05934" w:rsidRDefault="00E05934" w:rsidP="00E05934">
      <w:pPr>
        <w:widowControl w:val="0"/>
        <w:spacing w:after="0"/>
        <w:rPr>
          <w:rStyle w:val="a8"/>
          <w:b/>
          <w:bCs/>
        </w:rPr>
      </w:pPr>
      <w:proofErr w:type="spellStart"/>
      <w:r>
        <w:rPr>
          <w:rStyle w:val="a8"/>
        </w:rPr>
        <w:t>email</w:t>
      </w:r>
      <w:proofErr w:type="spellEnd"/>
      <w:r>
        <w:rPr>
          <w:rStyle w:val="a8"/>
        </w:rPr>
        <w:t xml:space="preserve">: </w:t>
      </w:r>
      <w:hyperlink r:id="rId6" w:history="1">
        <w:r>
          <w:rPr>
            <w:rStyle w:val="-"/>
            <w:color w:val="000080"/>
          </w:rPr>
          <w:t>sepelimnou@gmail.com</w:t>
        </w:r>
      </w:hyperlink>
      <w:r>
        <w:rPr>
          <w:rStyle w:val="a8"/>
        </w:rPr>
        <w:t xml:space="preserve"> </w:t>
      </w:r>
    </w:p>
    <w:p w:rsidR="00E05934" w:rsidRDefault="00E05934" w:rsidP="00E05934">
      <w:pPr>
        <w:widowControl w:val="0"/>
        <w:spacing w:after="0"/>
        <w:rPr>
          <w:rStyle w:val="a8"/>
          <w:b/>
          <w:bCs/>
        </w:rPr>
      </w:pPr>
      <w:r>
        <w:rPr>
          <w:rStyle w:val="a8"/>
        </w:rPr>
        <w:t>2</w:t>
      </w:r>
      <w:r>
        <w:rPr>
          <w:rStyle w:val="a8"/>
          <w:vertAlign w:val="superscript"/>
        </w:rPr>
        <w:t xml:space="preserve">ο </w:t>
      </w:r>
      <w:r>
        <w:rPr>
          <w:rStyle w:val="a8"/>
        </w:rPr>
        <w:t>Δημοτικό Σχολείο Μύρινας</w:t>
      </w:r>
    </w:p>
    <w:p w:rsidR="00E05934" w:rsidRDefault="00E05934" w:rsidP="00E05934">
      <w:pPr>
        <w:spacing w:before="113" w:after="0"/>
        <w:ind w:left="-284"/>
        <w:jc w:val="both"/>
        <w:rPr>
          <w:rStyle w:val="a8"/>
        </w:rPr>
      </w:pPr>
      <w:r>
        <w:rPr>
          <w:rStyle w:val="a8"/>
        </w:rPr>
        <w:t xml:space="preserve">81400 Μύρινα Λήμνου  </w:t>
      </w:r>
    </w:p>
    <w:p w:rsidR="00E05934" w:rsidRDefault="00E05934" w:rsidP="00E05934">
      <w:pPr>
        <w:spacing w:after="0"/>
        <w:ind w:left="-284"/>
        <w:jc w:val="right"/>
        <w:rPr>
          <w:rStyle w:val="a8"/>
          <w:b/>
          <w:bCs/>
          <w:sz w:val="20"/>
          <w:szCs w:val="20"/>
        </w:rPr>
      </w:pPr>
      <w:r>
        <w:rPr>
          <w:rStyle w:val="a8"/>
          <w:b/>
          <w:bCs/>
          <w:sz w:val="20"/>
          <w:szCs w:val="20"/>
        </w:rPr>
        <w:t>Προς</w:t>
      </w:r>
    </w:p>
    <w:p w:rsidR="00E05934" w:rsidRDefault="00E05934" w:rsidP="00E05934">
      <w:pPr>
        <w:spacing w:after="0"/>
        <w:ind w:left="-284"/>
        <w:jc w:val="right"/>
        <w:rPr>
          <w:rStyle w:val="a8"/>
          <w:bCs/>
          <w:sz w:val="20"/>
          <w:szCs w:val="20"/>
        </w:rPr>
      </w:pPr>
      <w:r>
        <w:rPr>
          <w:rStyle w:val="a8"/>
          <w:bCs/>
          <w:sz w:val="20"/>
          <w:szCs w:val="20"/>
        </w:rPr>
        <w:t>Υπουργείο Παιδείας</w:t>
      </w:r>
    </w:p>
    <w:p w:rsidR="00E05934" w:rsidRPr="00E05934" w:rsidRDefault="00E05934" w:rsidP="00E05934">
      <w:pPr>
        <w:spacing w:after="0"/>
        <w:ind w:left="-284"/>
        <w:jc w:val="right"/>
        <w:rPr>
          <w:rStyle w:val="a8"/>
          <w:b/>
          <w:bCs/>
          <w:sz w:val="20"/>
          <w:szCs w:val="20"/>
        </w:rPr>
      </w:pPr>
      <w:r w:rsidRPr="00E05934">
        <w:rPr>
          <w:rStyle w:val="a8"/>
          <w:b/>
          <w:bCs/>
          <w:sz w:val="20"/>
          <w:szCs w:val="20"/>
        </w:rPr>
        <w:t>Κοινοποίηση</w:t>
      </w:r>
    </w:p>
    <w:p w:rsidR="004103CD" w:rsidRDefault="00E05934" w:rsidP="00E05934">
      <w:pPr>
        <w:spacing w:after="0"/>
        <w:ind w:left="-284"/>
        <w:jc w:val="right"/>
        <w:rPr>
          <w:rStyle w:val="a8"/>
          <w:bCs/>
          <w:sz w:val="20"/>
          <w:szCs w:val="20"/>
          <w:lang w:val="en-US"/>
        </w:rPr>
      </w:pPr>
      <w:r>
        <w:rPr>
          <w:rStyle w:val="a8"/>
          <w:bCs/>
          <w:sz w:val="20"/>
          <w:szCs w:val="20"/>
        </w:rPr>
        <w:t xml:space="preserve">ΔΟΕ </w:t>
      </w:r>
    </w:p>
    <w:p w:rsidR="00E05934" w:rsidRDefault="00E05934" w:rsidP="00E05934">
      <w:pPr>
        <w:spacing w:after="0"/>
        <w:ind w:left="-284"/>
        <w:jc w:val="right"/>
        <w:rPr>
          <w:rStyle w:val="a8"/>
          <w:bCs/>
          <w:sz w:val="20"/>
          <w:szCs w:val="20"/>
        </w:rPr>
      </w:pPr>
      <w:r>
        <w:rPr>
          <w:rStyle w:val="a8"/>
          <w:bCs/>
          <w:sz w:val="20"/>
          <w:szCs w:val="20"/>
        </w:rPr>
        <w:t>Μέλη του Συλλόγου</w:t>
      </w:r>
    </w:p>
    <w:p w:rsidR="00E05934" w:rsidRPr="00E05934" w:rsidRDefault="00E05934" w:rsidP="00E05934">
      <w:pPr>
        <w:spacing w:after="0"/>
        <w:ind w:left="-284"/>
        <w:jc w:val="right"/>
        <w:rPr>
          <w:rStyle w:val="a8"/>
          <w:bCs/>
          <w:sz w:val="20"/>
          <w:szCs w:val="20"/>
        </w:rPr>
      </w:pPr>
      <w:r>
        <w:rPr>
          <w:rStyle w:val="a8"/>
          <w:bCs/>
          <w:sz w:val="20"/>
          <w:szCs w:val="20"/>
        </w:rPr>
        <w:t>ΜΜΕ</w:t>
      </w:r>
    </w:p>
    <w:p w:rsidR="00FC7BB8" w:rsidRPr="008E57CD" w:rsidRDefault="00FC7BB8" w:rsidP="003F12F3">
      <w:pPr>
        <w:spacing w:after="0" w:line="240" w:lineRule="auto"/>
        <w:jc w:val="right"/>
        <w:rPr>
          <w:rFonts w:cs="Times New Roman"/>
          <w:sz w:val="24"/>
          <w:szCs w:val="24"/>
        </w:rPr>
      </w:pPr>
    </w:p>
    <w:p w:rsidR="00FC7BB8" w:rsidRPr="008E57CD" w:rsidRDefault="009406CE" w:rsidP="00FC7BB8">
      <w:pPr>
        <w:jc w:val="center"/>
        <w:rPr>
          <w:rFonts w:eastAsia="Times New Roman" w:cs="Times New Roman"/>
          <w:b/>
          <w:sz w:val="24"/>
          <w:szCs w:val="24"/>
        </w:rPr>
      </w:pPr>
      <w:r w:rsidRPr="008E57CD">
        <w:rPr>
          <w:rFonts w:eastAsia="Times New Roman" w:cs="Liberation Serif"/>
          <w:b/>
          <w:bCs/>
          <w:kern w:val="36"/>
          <w:sz w:val="24"/>
          <w:szCs w:val="24"/>
        </w:rPr>
        <w:t xml:space="preserve">Θέμα: </w:t>
      </w:r>
      <w:bookmarkStart w:id="0" w:name="_GoBack"/>
      <w:bookmarkEnd w:id="0"/>
      <w:r w:rsidR="00FC7BB8" w:rsidRPr="008E57CD">
        <w:rPr>
          <w:rFonts w:eastAsia="Times New Roman" w:cs="Times New Roman"/>
          <w:b/>
          <w:sz w:val="24"/>
          <w:szCs w:val="24"/>
        </w:rPr>
        <w:t>Να σταματήσει τώρα η αδικία σε βάρος των συναδέλφων εκπαιδευτικών Μουσικής Αγωγής!</w:t>
      </w:r>
    </w:p>
    <w:p w:rsidR="005E38B5" w:rsidRPr="008E57CD" w:rsidRDefault="00FC7BB8" w:rsidP="00721A56">
      <w:pPr>
        <w:jc w:val="both"/>
        <w:rPr>
          <w:rFonts w:eastAsia="Times New Roman" w:cs="Times New Roman"/>
          <w:sz w:val="24"/>
          <w:szCs w:val="24"/>
        </w:rPr>
      </w:pPr>
      <w:r w:rsidRPr="008E57CD">
        <w:rPr>
          <w:rFonts w:eastAsia="Times New Roman" w:cs="Times New Roman"/>
          <w:sz w:val="24"/>
          <w:szCs w:val="24"/>
        </w:rPr>
        <w:t>Πρόσφατα το Υπ. Παιδείας με έγγραφό του (αρ.</w:t>
      </w:r>
      <w:r w:rsidR="00E05934" w:rsidRPr="00E05934">
        <w:rPr>
          <w:rFonts w:eastAsia="Times New Roman" w:cs="Times New Roman"/>
          <w:sz w:val="24"/>
          <w:szCs w:val="24"/>
        </w:rPr>
        <w:t xml:space="preserve"> </w:t>
      </w:r>
      <w:proofErr w:type="spellStart"/>
      <w:r w:rsidRPr="008E57CD">
        <w:rPr>
          <w:rFonts w:eastAsia="Times New Roman" w:cs="Times New Roman"/>
          <w:sz w:val="24"/>
          <w:szCs w:val="24"/>
        </w:rPr>
        <w:t>πρωτ</w:t>
      </w:r>
      <w:proofErr w:type="spellEnd"/>
      <w:r w:rsidRPr="008E57CD">
        <w:rPr>
          <w:rFonts w:eastAsia="Times New Roman" w:cs="Times New Roman"/>
          <w:sz w:val="24"/>
          <w:szCs w:val="24"/>
        </w:rPr>
        <w:t>. 39554/Δ2 – 8/3/2018) προς τις Δ/</w:t>
      </w:r>
      <w:proofErr w:type="spellStart"/>
      <w:r w:rsidRPr="008E57CD">
        <w:rPr>
          <w:rFonts w:eastAsia="Times New Roman" w:cs="Times New Roman"/>
          <w:sz w:val="24"/>
          <w:szCs w:val="24"/>
        </w:rPr>
        <w:t>νσεις</w:t>
      </w:r>
      <w:proofErr w:type="spellEnd"/>
      <w:r w:rsidRPr="008E57CD">
        <w:rPr>
          <w:rFonts w:eastAsia="Times New Roman" w:cs="Times New Roman"/>
          <w:sz w:val="24"/>
          <w:szCs w:val="24"/>
        </w:rPr>
        <w:t xml:space="preserve"> Π.Ε και Δ.Ε καλεί τους εκπαιδευτικούς που ενδιαφέρονται για την απόδοση μουσικής ειδίκευσης να καταθέσουν εντός της προβλεπόμενης προθεσμίας τα σχετικά δικαιολογητικά. </w:t>
      </w:r>
    </w:p>
    <w:p w:rsidR="00721A56" w:rsidRPr="008E57CD" w:rsidRDefault="00721A56" w:rsidP="00B20B04">
      <w:pPr>
        <w:pStyle w:val="Default"/>
        <w:jc w:val="both"/>
        <w:rPr>
          <w:rFonts w:asciiTheme="minorHAnsi" w:eastAsia="Times New Roman" w:hAnsiTheme="minorHAnsi" w:cs="Times New Roman"/>
          <w:color w:val="auto"/>
        </w:rPr>
      </w:pPr>
      <w:r w:rsidRPr="008E57CD">
        <w:rPr>
          <w:rFonts w:asciiTheme="minorHAnsi" w:eastAsia="Times New Roman" w:hAnsiTheme="minorHAnsi" w:cs="Times New Roman"/>
          <w:color w:val="auto"/>
        </w:rPr>
        <w:t xml:space="preserve">Επίσης </w:t>
      </w:r>
      <w:r w:rsidR="001C0904" w:rsidRPr="008E57CD">
        <w:rPr>
          <w:rFonts w:asciiTheme="minorHAnsi" w:eastAsia="Times New Roman" w:hAnsiTheme="minorHAnsi" w:cs="Times New Roman"/>
          <w:color w:val="auto"/>
        </w:rPr>
        <w:t>η εγκύκλιος (αρ.</w:t>
      </w:r>
      <w:r w:rsidR="00E05934" w:rsidRPr="00E05934">
        <w:rPr>
          <w:rFonts w:asciiTheme="minorHAnsi" w:eastAsia="Times New Roman" w:hAnsiTheme="minorHAnsi" w:cs="Times New Roman"/>
          <w:color w:val="auto"/>
        </w:rPr>
        <w:t xml:space="preserve"> </w:t>
      </w:r>
      <w:proofErr w:type="spellStart"/>
      <w:r w:rsidR="001C0904" w:rsidRPr="008E57CD">
        <w:rPr>
          <w:rFonts w:asciiTheme="minorHAnsi" w:eastAsia="Times New Roman" w:hAnsiTheme="minorHAnsi" w:cs="Times New Roman"/>
          <w:color w:val="auto"/>
        </w:rPr>
        <w:t>πρωτ</w:t>
      </w:r>
      <w:proofErr w:type="spellEnd"/>
      <w:r w:rsidR="001C0904" w:rsidRPr="008E57CD">
        <w:rPr>
          <w:rFonts w:asciiTheme="minorHAnsi" w:eastAsia="Times New Roman" w:hAnsiTheme="minorHAnsi" w:cs="Times New Roman"/>
          <w:color w:val="auto"/>
        </w:rPr>
        <w:t>. 56265/E - 5/4/2018) για συμμετοχή στους πίνακες των αναπληρωτών 2018 – 2019, βασιζόμενη στον</w:t>
      </w:r>
      <w:r w:rsidRPr="008E57CD">
        <w:rPr>
          <w:rFonts w:asciiTheme="minorHAnsi" w:eastAsia="Times New Roman" w:hAnsiTheme="minorHAnsi" w:cs="Times New Roman"/>
          <w:color w:val="auto"/>
        </w:rPr>
        <w:t xml:space="preserve"> νόμο 4521/2018 </w:t>
      </w:r>
      <w:r w:rsidR="00B20B04" w:rsidRPr="008E57CD">
        <w:t xml:space="preserve"> </w:t>
      </w:r>
      <w:r w:rsidR="00B20B04" w:rsidRPr="008E57CD">
        <w:rPr>
          <w:sz w:val="23"/>
          <w:szCs w:val="23"/>
        </w:rPr>
        <w:t xml:space="preserve">«Ίδρυση Πανεπιστημίου Δυτικής Αττικής και λοιπές διατάξεις» </w:t>
      </w:r>
      <w:r w:rsidR="001C0904" w:rsidRPr="008E57CD">
        <w:rPr>
          <w:rFonts w:asciiTheme="minorHAnsi" w:eastAsia="Times New Roman" w:hAnsiTheme="minorHAnsi" w:cs="Times New Roman"/>
          <w:color w:val="auto"/>
        </w:rPr>
        <w:t xml:space="preserve">που </w:t>
      </w:r>
      <w:r w:rsidRPr="008E57CD">
        <w:rPr>
          <w:rFonts w:asciiTheme="minorHAnsi" w:eastAsia="Times New Roman" w:hAnsiTheme="minorHAnsi" w:cs="Times New Roman"/>
          <w:color w:val="auto"/>
        </w:rPr>
        <w:t>ορίζει τη σύσταση ενός νέου κλάδου ΠΕ79</w:t>
      </w:r>
      <w:r w:rsidR="005E38B5" w:rsidRPr="008E57CD">
        <w:rPr>
          <w:rFonts w:asciiTheme="minorHAnsi" w:eastAsia="Times New Roman" w:hAnsiTheme="minorHAnsi" w:cs="Times New Roman"/>
          <w:color w:val="auto"/>
        </w:rPr>
        <w:t>.01</w:t>
      </w:r>
      <w:r w:rsidRPr="008E57CD">
        <w:rPr>
          <w:rFonts w:asciiTheme="minorHAnsi" w:eastAsia="Times New Roman" w:hAnsiTheme="minorHAnsi" w:cs="Times New Roman"/>
          <w:color w:val="auto"/>
        </w:rPr>
        <w:t xml:space="preserve"> Μουσικής με την ενοποίηση των ειδικοτήτων</w:t>
      </w:r>
      <w:r w:rsidR="005E38B5" w:rsidRPr="008E57CD">
        <w:rPr>
          <w:rFonts w:asciiTheme="minorHAnsi" w:eastAsia="Times New Roman" w:hAnsiTheme="minorHAnsi" w:cs="Times New Roman"/>
          <w:color w:val="auto"/>
        </w:rPr>
        <w:t xml:space="preserve"> των αποφοί</w:t>
      </w:r>
      <w:r w:rsidRPr="008E57CD">
        <w:rPr>
          <w:rFonts w:asciiTheme="minorHAnsi" w:eastAsia="Times New Roman" w:hAnsiTheme="minorHAnsi" w:cs="Times New Roman"/>
          <w:color w:val="auto"/>
        </w:rPr>
        <w:t>τ</w:t>
      </w:r>
      <w:r w:rsidR="005E38B5" w:rsidRPr="008E57CD">
        <w:rPr>
          <w:rFonts w:asciiTheme="minorHAnsi" w:eastAsia="Times New Roman" w:hAnsiTheme="minorHAnsi" w:cs="Times New Roman"/>
          <w:color w:val="auto"/>
        </w:rPr>
        <w:t xml:space="preserve">ων </w:t>
      </w:r>
      <w:r w:rsidRPr="008E57CD">
        <w:rPr>
          <w:rFonts w:asciiTheme="minorHAnsi" w:eastAsia="Times New Roman" w:hAnsiTheme="minorHAnsi" w:cs="Times New Roman"/>
          <w:color w:val="auto"/>
        </w:rPr>
        <w:t>ΑΕΙ</w:t>
      </w:r>
      <w:r w:rsidR="005E38B5" w:rsidRPr="008E57CD">
        <w:rPr>
          <w:rFonts w:asciiTheme="minorHAnsi" w:eastAsia="Times New Roman" w:hAnsiTheme="minorHAnsi" w:cs="Times New Roman"/>
          <w:color w:val="auto"/>
        </w:rPr>
        <w:t xml:space="preserve"> των Τμημάτων Μουσικών Σπουδών και Μουσικής Επιστήμης και Τέχνης με τους αποφοίτους </w:t>
      </w:r>
      <w:r w:rsidRPr="008E57CD">
        <w:rPr>
          <w:rFonts w:asciiTheme="minorHAnsi" w:eastAsia="Times New Roman" w:hAnsiTheme="minorHAnsi" w:cs="Times New Roman"/>
          <w:color w:val="auto"/>
        </w:rPr>
        <w:t>του Τμήματος Λαϊκής και Παραδοσιακής Μουσικής του ΤΕΙ Ηπείρου</w:t>
      </w:r>
      <w:r w:rsidR="001C0904" w:rsidRPr="008E57CD">
        <w:rPr>
          <w:rFonts w:asciiTheme="minorHAnsi" w:eastAsia="Times New Roman" w:hAnsiTheme="minorHAnsi" w:cs="Times New Roman"/>
          <w:color w:val="auto"/>
        </w:rPr>
        <w:t xml:space="preserve">, καλεί </w:t>
      </w:r>
      <w:r w:rsidR="005C4293" w:rsidRPr="008E57CD">
        <w:rPr>
          <w:rFonts w:asciiTheme="minorHAnsi" w:eastAsia="Times New Roman" w:hAnsiTheme="minorHAnsi" w:cs="Times New Roman"/>
          <w:color w:val="auto"/>
        </w:rPr>
        <w:t>αποφοίτους του</w:t>
      </w:r>
      <w:r w:rsidR="001C0904" w:rsidRPr="008E57CD">
        <w:rPr>
          <w:rFonts w:asciiTheme="minorHAnsi" w:eastAsia="Times New Roman" w:hAnsiTheme="minorHAnsi" w:cs="Times New Roman"/>
          <w:color w:val="auto"/>
        </w:rPr>
        <w:t xml:space="preserve"> ΤΕΙ Άρτας να συμπεριληφθούν στους πίνακες αναπληρωτών μουσικών Γενικής Παιδείας (Α</w:t>
      </w:r>
      <w:r w:rsidR="00E05934" w:rsidRPr="00E05934">
        <w:rPr>
          <w:rFonts w:asciiTheme="minorHAnsi" w:eastAsia="Times New Roman" w:hAnsiTheme="minorHAnsi" w:cs="Times New Roman"/>
          <w:color w:val="auto"/>
        </w:rPr>
        <w:t>/</w:t>
      </w:r>
      <w:proofErr w:type="spellStart"/>
      <w:r w:rsidR="00E05934">
        <w:rPr>
          <w:rFonts w:asciiTheme="minorHAnsi" w:eastAsia="Times New Roman" w:hAnsiTheme="minorHAnsi" w:cs="Times New Roman"/>
          <w:color w:val="auto"/>
        </w:rPr>
        <w:t>θμι</w:t>
      </w:r>
      <w:proofErr w:type="spellEnd"/>
      <w:r w:rsidR="00E05934">
        <w:rPr>
          <w:rFonts w:asciiTheme="minorHAnsi" w:eastAsia="Times New Roman" w:hAnsiTheme="minorHAnsi" w:cs="Times New Roman"/>
          <w:color w:val="auto"/>
        </w:rPr>
        <w:t>α</w:t>
      </w:r>
      <w:r w:rsidR="001C0904" w:rsidRPr="008E57CD">
        <w:rPr>
          <w:rFonts w:asciiTheme="minorHAnsi" w:eastAsia="Times New Roman" w:hAnsiTheme="minorHAnsi" w:cs="Times New Roman"/>
          <w:color w:val="auto"/>
        </w:rPr>
        <w:t>, Β</w:t>
      </w:r>
      <w:r w:rsidR="00E05934" w:rsidRPr="00E05934">
        <w:rPr>
          <w:rFonts w:asciiTheme="minorHAnsi" w:eastAsia="Times New Roman" w:hAnsiTheme="minorHAnsi" w:cs="Times New Roman"/>
          <w:color w:val="auto"/>
        </w:rPr>
        <w:t>/</w:t>
      </w:r>
      <w:proofErr w:type="spellStart"/>
      <w:r w:rsidR="001C0904" w:rsidRPr="008E57CD">
        <w:rPr>
          <w:rFonts w:asciiTheme="minorHAnsi" w:eastAsia="Times New Roman" w:hAnsiTheme="minorHAnsi" w:cs="Times New Roman"/>
          <w:color w:val="auto"/>
        </w:rPr>
        <w:t>θμια</w:t>
      </w:r>
      <w:proofErr w:type="spellEnd"/>
      <w:r w:rsidR="001C0904" w:rsidRPr="008E57CD">
        <w:rPr>
          <w:rFonts w:asciiTheme="minorHAnsi" w:eastAsia="Times New Roman" w:hAnsiTheme="minorHAnsi" w:cs="Times New Roman"/>
          <w:color w:val="auto"/>
        </w:rPr>
        <w:t>) καθώς και στους πίνακες «Θεωρητικά Ευρωπαϊκής Μουσικής» και «Πιάνο» των Μουσικών σχολείων.</w:t>
      </w:r>
      <w:r w:rsidR="00467A7A" w:rsidRPr="008E57CD">
        <w:rPr>
          <w:rFonts w:asciiTheme="minorHAnsi" w:eastAsia="Times New Roman" w:hAnsiTheme="minorHAnsi" w:cs="Times New Roman"/>
          <w:color w:val="auto"/>
        </w:rPr>
        <w:t xml:space="preserve"> </w:t>
      </w:r>
      <w:r w:rsidR="00B20B04" w:rsidRPr="008E57CD">
        <w:rPr>
          <w:rFonts w:asciiTheme="minorHAnsi" w:eastAsia="Times New Roman" w:hAnsiTheme="minorHAnsi" w:cs="Times New Roman"/>
          <w:color w:val="auto"/>
        </w:rPr>
        <w:t>Ο</w:t>
      </w:r>
      <w:r w:rsidR="00467A7A" w:rsidRPr="008E57CD">
        <w:rPr>
          <w:rFonts w:asciiTheme="minorHAnsi" w:eastAsia="Times New Roman" w:hAnsiTheme="minorHAnsi" w:cs="Times New Roman"/>
          <w:color w:val="auto"/>
        </w:rPr>
        <w:t xml:space="preserve"> νόμος αυτός τσάκισε επαγγελματικ</w:t>
      </w:r>
      <w:r w:rsidR="00B20B04" w:rsidRPr="008E57CD">
        <w:rPr>
          <w:rFonts w:asciiTheme="minorHAnsi" w:eastAsia="Times New Roman" w:hAnsiTheme="minorHAnsi" w:cs="Times New Roman"/>
          <w:color w:val="auto"/>
        </w:rPr>
        <w:t>ά</w:t>
      </w:r>
      <w:r w:rsidR="00467A7A" w:rsidRPr="008E57CD">
        <w:rPr>
          <w:rFonts w:asciiTheme="minorHAnsi" w:eastAsia="Times New Roman" w:hAnsiTheme="minorHAnsi" w:cs="Times New Roman"/>
          <w:color w:val="auto"/>
        </w:rPr>
        <w:t xml:space="preserve"> δικαιώματα πολλών κλάδων </w:t>
      </w:r>
      <w:r w:rsidR="00B20B04" w:rsidRPr="008E57CD">
        <w:rPr>
          <w:rFonts w:asciiTheme="minorHAnsi" w:eastAsia="Times New Roman" w:hAnsiTheme="minorHAnsi" w:cs="Times New Roman"/>
          <w:color w:val="auto"/>
        </w:rPr>
        <w:t xml:space="preserve">κι </w:t>
      </w:r>
      <w:r w:rsidR="00467A7A" w:rsidRPr="008E57CD">
        <w:rPr>
          <w:rFonts w:asciiTheme="minorHAnsi" w:eastAsia="Times New Roman" w:hAnsiTheme="minorHAnsi" w:cs="Times New Roman"/>
          <w:color w:val="auto"/>
        </w:rPr>
        <w:t>εκτός των άλλων δεν ξεκαθάρισε τα επαγγελματικά δικαιώματα των ενοποιούμενων κλάδων</w:t>
      </w:r>
      <w:r w:rsidR="00B20B04" w:rsidRPr="008E57CD">
        <w:rPr>
          <w:rFonts w:asciiTheme="minorHAnsi" w:eastAsia="Times New Roman" w:hAnsiTheme="minorHAnsi" w:cs="Times New Roman"/>
          <w:color w:val="auto"/>
        </w:rPr>
        <w:t xml:space="preserve"> όπως</w:t>
      </w:r>
      <w:r w:rsidR="00467A7A" w:rsidRPr="008E57CD">
        <w:rPr>
          <w:rFonts w:asciiTheme="minorHAnsi" w:eastAsia="Times New Roman" w:hAnsiTheme="minorHAnsi" w:cs="Times New Roman"/>
          <w:color w:val="auto"/>
        </w:rPr>
        <w:t xml:space="preserve"> </w:t>
      </w:r>
      <w:r w:rsidR="00B20B04" w:rsidRPr="008E57CD">
        <w:rPr>
          <w:rFonts w:asciiTheme="minorHAnsi" w:eastAsia="Times New Roman" w:hAnsiTheme="minorHAnsi" w:cs="Times New Roman"/>
          <w:color w:val="auto"/>
        </w:rPr>
        <w:t>τελικά φαίνεται από την εγ</w:t>
      </w:r>
      <w:r w:rsidR="00467A7A" w:rsidRPr="008E57CD">
        <w:rPr>
          <w:rFonts w:asciiTheme="minorHAnsi" w:eastAsia="Times New Roman" w:hAnsiTheme="minorHAnsi" w:cs="Times New Roman"/>
          <w:color w:val="auto"/>
        </w:rPr>
        <w:t>κύκλιο για πρόσληψη</w:t>
      </w:r>
      <w:r w:rsidR="00B20B04" w:rsidRPr="008E57CD">
        <w:rPr>
          <w:rFonts w:asciiTheme="minorHAnsi" w:eastAsia="Times New Roman" w:hAnsiTheme="minorHAnsi" w:cs="Times New Roman"/>
          <w:color w:val="auto"/>
        </w:rPr>
        <w:t>.</w:t>
      </w:r>
    </w:p>
    <w:p w:rsidR="009B3CBA" w:rsidRPr="008E57CD" w:rsidRDefault="00FC7BB8" w:rsidP="00FC7BB8">
      <w:pPr>
        <w:spacing w:before="100" w:beforeAutospacing="1" w:after="100" w:afterAutospacing="1" w:line="240" w:lineRule="auto"/>
        <w:jc w:val="both"/>
        <w:rPr>
          <w:rFonts w:eastAsia="Times New Roman" w:cs="Times New Roman"/>
          <w:b/>
          <w:sz w:val="24"/>
          <w:szCs w:val="24"/>
        </w:rPr>
      </w:pPr>
      <w:r w:rsidRPr="008E57CD">
        <w:rPr>
          <w:rFonts w:eastAsia="Times New Roman" w:cs="Times New Roman"/>
          <w:b/>
          <w:sz w:val="24"/>
          <w:szCs w:val="24"/>
        </w:rPr>
        <w:t>Θεωρούμε εντελώς δικαιολογημένο τον προβληματισμό, αλλά και την αγανάκτηση των συναδέλφων μουσικών και ειδικά των αναπληρωτών με τις ενέργειε</w:t>
      </w:r>
      <w:r w:rsidR="001C0904" w:rsidRPr="008E57CD">
        <w:rPr>
          <w:rFonts w:eastAsia="Times New Roman" w:cs="Times New Roman"/>
          <w:b/>
          <w:sz w:val="24"/>
          <w:szCs w:val="24"/>
        </w:rPr>
        <w:t xml:space="preserve">ς αυτές </w:t>
      </w:r>
      <w:r w:rsidR="00467A7A" w:rsidRPr="008E57CD">
        <w:rPr>
          <w:rFonts w:eastAsia="Times New Roman" w:cs="Times New Roman"/>
          <w:b/>
          <w:sz w:val="24"/>
          <w:szCs w:val="24"/>
        </w:rPr>
        <w:t>της κυβέρνησης του Υπουργείου Παιδείας</w:t>
      </w:r>
      <w:r w:rsidR="00901616" w:rsidRPr="008E57CD">
        <w:rPr>
          <w:rFonts w:eastAsia="Times New Roman" w:cs="Times New Roman"/>
          <w:b/>
          <w:sz w:val="24"/>
          <w:szCs w:val="24"/>
        </w:rPr>
        <w:t xml:space="preserve"> που οδηγούν στην</w:t>
      </w:r>
      <w:r w:rsidR="00467A7A" w:rsidRPr="008E57CD">
        <w:rPr>
          <w:rFonts w:eastAsia="Times New Roman" w:cs="Times New Roman"/>
          <w:b/>
          <w:sz w:val="24"/>
          <w:szCs w:val="24"/>
        </w:rPr>
        <w:t xml:space="preserve"> υποβάθμιση του μαθήματος της μουσικής.</w:t>
      </w:r>
    </w:p>
    <w:p w:rsidR="00FC7BB8" w:rsidRPr="008E57CD" w:rsidRDefault="00FC7BB8" w:rsidP="00FC7BB8">
      <w:pPr>
        <w:spacing w:before="100" w:beforeAutospacing="1" w:after="100" w:afterAutospacing="1" w:line="240" w:lineRule="auto"/>
        <w:jc w:val="both"/>
        <w:rPr>
          <w:rFonts w:eastAsia="Times New Roman" w:cs="Times New Roman"/>
          <w:iCs/>
          <w:sz w:val="24"/>
          <w:szCs w:val="24"/>
        </w:rPr>
      </w:pPr>
      <w:r w:rsidRPr="008E57CD">
        <w:rPr>
          <w:rFonts w:eastAsia="Times New Roman" w:cs="Times New Roman"/>
          <w:iCs/>
          <w:sz w:val="24"/>
          <w:szCs w:val="24"/>
        </w:rPr>
        <w:t>Στο σημείο αυτό κρίνουμε απαραίτητο να διευκρινίσουμε τα εξής σχετικά με την Ειδικότητα Μουσικής Παιδείας: Το πρώτο τμήμα Μουσικών Σπουδών λειτούργησε το 1985 στο Αριστοτέλειο Πανεπιστήμιο και το τελευταίο το 1998 στο Πανεπιστήμιο Μακεδονίας. Ενδιάμεσα λειτούργησαν στο Καποδιστριακό το 1991 και στο Ιόνιο Πανεπιστήμιο το 1992. Δηλαδή τα τμήματα Μουσικών Σπουδών λειτούργησαν σχετικά πρόσφατα σε σχέση με άλλα πανεπιστημιακά τμήματα ειδικοτήτων.</w:t>
      </w:r>
    </w:p>
    <w:p w:rsidR="00FC7BB8" w:rsidRPr="008E57CD" w:rsidRDefault="00FC7BB8" w:rsidP="00FC7BB8">
      <w:pPr>
        <w:spacing w:before="100" w:beforeAutospacing="1" w:after="100" w:afterAutospacing="1" w:line="240" w:lineRule="auto"/>
        <w:jc w:val="both"/>
        <w:rPr>
          <w:rFonts w:eastAsia="Times New Roman" w:cs="Times New Roman"/>
          <w:iCs/>
          <w:sz w:val="24"/>
          <w:szCs w:val="24"/>
        </w:rPr>
      </w:pPr>
      <w:r w:rsidRPr="008E57CD">
        <w:rPr>
          <w:rFonts w:eastAsia="Times New Roman" w:cs="Times New Roman"/>
          <w:iCs/>
          <w:sz w:val="24"/>
          <w:szCs w:val="24"/>
        </w:rPr>
        <w:t>Γι’ αυτό το λόγο μέχρι τότε Μουσική στο δημόσιο σχολείο δίδασκαν κυρίως οι πτυχιούχοι Ωδείων.</w:t>
      </w:r>
      <w:r w:rsidRPr="008E57CD">
        <w:rPr>
          <w:rFonts w:eastAsia="Times New Roman" w:cs="Times New Roman"/>
          <w:b/>
          <w:iCs/>
          <w:sz w:val="24"/>
          <w:szCs w:val="24"/>
        </w:rPr>
        <w:t xml:space="preserve"> </w:t>
      </w:r>
      <w:r w:rsidRPr="008E57CD">
        <w:rPr>
          <w:rFonts w:eastAsia="Times New Roman" w:cs="Times New Roman"/>
          <w:iCs/>
          <w:sz w:val="24"/>
          <w:szCs w:val="24"/>
        </w:rPr>
        <w:t>Τα Ωδεία βέβαια και οι Μουσικές Σχολές είναι ως επί το πλείστον Ιδιωτικά Κερδοσκοπικά Ιδρύματα και δεν ανήκουν σε καμιά βαθμίδα της Εκπαίδευσης αλλά υπάγονται στο Υπουργείο Πολιτισμού. Σχεδόν όλοι οι απόφοιτοι Πανεπιστημιακών Τμημάτων Μουσικών Σπουδών είναι και κάτοχοι διπλωμάτων Ωδείων, αφού για την εισαγωγή σε τμήμα Μουσικών Σπουδών οι υποψήφιοι εξετάζονται σε ειδικά μουσικά μαθήματα.</w:t>
      </w:r>
    </w:p>
    <w:p w:rsidR="00FC7BB8" w:rsidRPr="008E57CD" w:rsidRDefault="004D68E5" w:rsidP="00FC7BB8">
      <w:pPr>
        <w:spacing w:before="100" w:beforeAutospacing="1" w:after="100" w:afterAutospacing="1" w:line="240" w:lineRule="auto"/>
        <w:jc w:val="both"/>
        <w:rPr>
          <w:rFonts w:eastAsia="Times New Roman" w:cs="Times New Roman"/>
          <w:b/>
          <w:iCs/>
          <w:sz w:val="24"/>
          <w:szCs w:val="24"/>
        </w:rPr>
      </w:pPr>
      <w:r w:rsidRPr="008E57CD">
        <w:rPr>
          <w:rFonts w:eastAsia="Times New Roman" w:cs="Times New Roman"/>
          <w:b/>
          <w:iCs/>
          <w:sz w:val="24"/>
          <w:szCs w:val="24"/>
        </w:rPr>
        <w:t>Α</w:t>
      </w:r>
      <w:r w:rsidR="00FC7BB8" w:rsidRPr="008E57CD">
        <w:rPr>
          <w:rFonts w:eastAsia="Times New Roman" w:cs="Times New Roman"/>
          <w:b/>
          <w:iCs/>
          <w:sz w:val="24"/>
          <w:szCs w:val="24"/>
        </w:rPr>
        <w:t xml:space="preserve">ν στο παρελθόν ήταν αναγκαίο και αναπόφευκτο να διορίζονται απόφοιτοι Ωδείων (και καλώς έκαναν οι συνάδελφοι και αποδέχονταν) για να διδάξουν Μουσική στο δημόσιο σχολείο, λόγω της μη ίδρυσης, με ευθύνη της πολιτείας, τμημάτων Μουσικών Σπουδών, θεωρούμε ως Σύλλογος απαράδεκτο, στην παρούσα φάση, το Υπουργείο Παιδείας να συνεχίζει την ίδια πολιτική, καλώντας </w:t>
      </w:r>
      <w:r w:rsidR="00FC7BB8" w:rsidRPr="008E57CD">
        <w:rPr>
          <w:rFonts w:eastAsia="Times New Roman" w:cs="Times New Roman"/>
          <w:b/>
          <w:iCs/>
          <w:sz w:val="24"/>
          <w:szCs w:val="24"/>
        </w:rPr>
        <w:lastRenderedPageBreak/>
        <w:t xml:space="preserve">εκπαιδευτικούς άλλων ειδικοτήτων να διδάξουν μουσική, τη στιγμή που απόφοιτοι </w:t>
      </w:r>
      <w:r w:rsidR="00E05934">
        <w:rPr>
          <w:rFonts w:eastAsia="Times New Roman" w:cs="Times New Roman"/>
          <w:b/>
          <w:iCs/>
          <w:sz w:val="24"/>
          <w:szCs w:val="24"/>
        </w:rPr>
        <w:t xml:space="preserve">Πανεπιστημιακών </w:t>
      </w:r>
      <w:r w:rsidR="00FC7BB8" w:rsidRPr="008E57CD">
        <w:rPr>
          <w:rFonts w:eastAsia="Times New Roman" w:cs="Times New Roman"/>
          <w:b/>
          <w:iCs/>
          <w:sz w:val="24"/>
          <w:szCs w:val="24"/>
        </w:rPr>
        <w:t>Τμημάτων Μουσικών Σπουδών, είναι συμβασιούχοι ή άνεργοι.</w:t>
      </w:r>
    </w:p>
    <w:p w:rsidR="00901616" w:rsidRPr="008E57CD" w:rsidRDefault="00901616" w:rsidP="00901616">
      <w:pPr>
        <w:spacing w:before="100" w:beforeAutospacing="1" w:after="100" w:afterAutospacing="1" w:line="240" w:lineRule="auto"/>
        <w:jc w:val="both"/>
        <w:rPr>
          <w:rFonts w:eastAsia="Times New Roman" w:cs="Times New Roman"/>
          <w:iCs/>
          <w:sz w:val="24"/>
          <w:szCs w:val="24"/>
        </w:rPr>
      </w:pPr>
      <w:r w:rsidRPr="008E57CD">
        <w:rPr>
          <w:rFonts w:eastAsia="Times New Roman" w:cs="Times New Roman"/>
          <w:b/>
          <w:iCs/>
          <w:sz w:val="24"/>
          <w:szCs w:val="24"/>
        </w:rPr>
        <w:t>Εκτός, λοιπόν, από την αδιοριστία, τη μείωση των ωρών διδασκαλίας στην Α΄ και Β΄ δημοτικού , τη μετακίνηση των συναδέλφων μονίμων και αναπληρωτών σε περισσότερα σχολεία, τη μείωση των προσλήψεων, την επαγγελματική ανασφάλεια και τη συνεχή περιπλάνηση που δέρνει την ειδικότητα της μουσικής παιδείας, δρομολογείται και η αντικατάστασή τους από εκπαιδευτικούς άλλων ειδικοτήτων.</w:t>
      </w:r>
      <w:r w:rsidRPr="008E57CD">
        <w:rPr>
          <w:rFonts w:eastAsia="Times New Roman" w:cs="Times New Roman"/>
          <w:iCs/>
          <w:sz w:val="24"/>
          <w:szCs w:val="24"/>
        </w:rPr>
        <w:t xml:space="preserve"> </w:t>
      </w:r>
      <w:r w:rsidRPr="008E57CD">
        <w:rPr>
          <w:rFonts w:eastAsia="Times New Roman" w:cs="Times New Roman"/>
          <w:b/>
          <w:iCs/>
          <w:sz w:val="24"/>
          <w:szCs w:val="24"/>
        </w:rPr>
        <w:t xml:space="preserve">Στο όνομα της «ορθολογιστικής διαχείρισης του υπάρχοντος εργατικού δυναμικού στην εκπαίδευση και του </w:t>
      </w:r>
      <w:proofErr w:type="spellStart"/>
      <w:r w:rsidRPr="008E57CD">
        <w:rPr>
          <w:rFonts w:eastAsia="Times New Roman" w:cs="Times New Roman"/>
          <w:b/>
          <w:iCs/>
          <w:sz w:val="24"/>
          <w:szCs w:val="24"/>
        </w:rPr>
        <w:t>εξορθολογισμού</w:t>
      </w:r>
      <w:proofErr w:type="spellEnd"/>
      <w:r w:rsidRPr="008E57CD">
        <w:rPr>
          <w:rFonts w:eastAsia="Times New Roman" w:cs="Times New Roman"/>
          <w:b/>
          <w:iCs/>
          <w:sz w:val="24"/>
          <w:szCs w:val="24"/>
        </w:rPr>
        <w:t xml:space="preserve"> του κόστους», το υπουργείο στρώνει το έδαφος για την εξοικονόμηση εκπαιδευτικών και για το μάθημα της Μουσικής Αγωγής με στόχο να μειώσει τις προσλήψεις για τη συγκεκριμένη ειδικότητα.</w:t>
      </w:r>
    </w:p>
    <w:p w:rsidR="00901616" w:rsidRPr="008E57CD" w:rsidRDefault="00901616" w:rsidP="00901616">
      <w:pPr>
        <w:spacing w:before="100" w:beforeAutospacing="1" w:after="100" w:afterAutospacing="1" w:line="240" w:lineRule="auto"/>
        <w:jc w:val="both"/>
        <w:rPr>
          <w:rFonts w:eastAsia="Times New Roman" w:cs="Times New Roman"/>
          <w:iCs/>
          <w:sz w:val="24"/>
          <w:szCs w:val="24"/>
        </w:rPr>
      </w:pPr>
      <w:r w:rsidRPr="008E57CD">
        <w:rPr>
          <w:rFonts w:eastAsia="Times New Roman" w:cs="Times New Roman"/>
          <w:iCs/>
          <w:sz w:val="24"/>
          <w:szCs w:val="24"/>
        </w:rPr>
        <w:t>Το γεγονός δε μας εκπλήσσει. Το έδαφος έχει ήδη προετοιμαστεί τα τελευταία χρόνια με τις διάφορες υπουργικές αποφάσεις για τη δυνατότητα ανάθεσης μαθημάτων ειδικοτήτων σε εκπαιδευτικούς Π.Ε. 70 και όχι μόνο (το μάθημα των ΤΠΕ σε συναδέλφους που έχουν σχετική πιστοποίηση, το μάθημα της Θεατρικής Αγωγής, αρκεί κάποιος εκπαιδευτικός να έχει κάποιες ώρες σχετικών σεμιναρίων, η Φυσική Αγωγή, η Ειδική Αγωγή…) χτυπώντας τα εργασιακά και επαγγελματικά δικαιώματα των εκπαιδευτικών, μα κυρίως τα μορφωτικά δικαιώματα των παιδιών.</w:t>
      </w:r>
    </w:p>
    <w:p w:rsidR="005434F5" w:rsidRPr="008E57CD" w:rsidRDefault="00901616" w:rsidP="005434F5">
      <w:pPr>
        <w:spacing w:before="100" w:beforeAutospacing="1" w:after="100" w:afterAutospacing="1" w:line="240" w:lineRule="auto"/>
        <w:jc w:val="both"/>
        <w:rPr>
          <w:rFonts w:eastAsia="Times New Roman" w:cs="Times New Roman"/>
          <w:iCs/>
          <w:sz w:val="24"/>
          <w:szCs w:val="24"/>
        </w:rPr>
      </w:pPr>
      <w:r w:rsidRPr="008E57CD">
        <w:rPr>
          <w:rFonts w:eastAsia="Times New Roman" w:cs="Times New Roman"/>
          <w:iCs/>
          <w:sz w:val="24"/>
          <w:szCs w:val="24"/>
        </w:rPr>
        <w:t xml:space="preserve">Η κατάσταση αυτή είναι οπισθοδρόμηση!!! </w:t>
      </w:r>
      <w:r w:rsidRPr="008E57CD">
        <w:rPr>
          <w:rFonts w:eastAsia="Times New Roman" w:cs="Times New Roman"/>
          <w:b/>
          <w:sz w:val="24"/>
          <w:szCs w:val="24"/>
        </w:rPr>
        <w:t>Επιμένουμε στη θέση μας κάθε ε</w:t>
      </w:r>
      <w:r w:rsidR="00764A60" w:rsidRPr="008E57CD">
        <w:rPr>
          <w:rFonts w:eastAsia="Times New Roman" w:cs="Times New Roman"/>
          <w:b/>
          <w:sz w:val="24"/>
          <w:szCs w:val="24"/>
        </w:rPr>
        <w:t>ιδικότητα</w:t>
      </w:r>
      <w:r w:rsidRPr="008E57CD">
        <w:rPr>
          <w:rFonts w:eastAsia="Times New Roman" w:cs="Times New Roman"/>
          <w:b/>
          <w:sz w:val="24"/>
          <w:szCs w:val="24"/>
        </w:rPr>
        <w:t xml:space="preserve"> να διδάσκει το αντικείμενο των σπουδών </w:t>
      </w:r>
      <w:r w:rsidR="00764A60" w:rsidRPr="008E57CD">
        <w:rPr>
          <w:rFonts w:eastAsia="Times New Roman" w:cs="Times New Roman"/>
          <w:b/>
          <w:sz w:val="24"/>
          <w:szCs w:val="24"/>
        </w:rPr>
        <w:t>της</w:t>
      </w:r>
      <w:r w:rsidRPr="008E57CD">
        <w:rPr>
          <w:rFonts w:eastAsia="Times New Roman" w:cs="Times New Roman"/>
          <w:b/>
          <w:sz w:val="24"/>
          <w:szCs w:val="24"/>
        </w:rPr>
        <w:t xml:space="preserve">. </w:t>
      </w:r>
      <w:r w:rsidRPr="008E57CD">
        <w:rPr>
          <w:rFonts w:eastAsia="Times New Roman" w:cs="Times New Roman"/>
          <w:iCs/>
          <w:sz w:val="24"/>
          <w:szCs w:val="24"/>
        </w:rPr>
        <w:t xml:space="preserve">Δεν μπορεί τον 21ο αιώνα που τα επιστημονικά και τεχνολογικά επιτεύγματα είναι στο ζενίθ, το σχολείο να λειτουργεί με μπαλώματα, με τον δάσκαλο (ΠΕ70) </w:t>
      </w:r>
      <w:proofErr w:type="spellStart"/>
      <w:r w:rsidRPr="008E57CD">
        <w:rPr>
          <w:rFonts w:eastAsia="Times New Roman" w:cs="Times New Roman"/>
          <w:iCs/>
          <w:sz w:val="24"/>
          <w:szCs w:val="24"/>
        </w:rPr>
        <w:t>πολυεργαλείο</w:t>
      </w:r>
      <w:proofErr w:type="spellEnd"/>
      <w:r w:rsidRPr="008E57CD">
        <w:rPr>
          <w:rFonts w:eastAsia="Times New Roman" w:cs="Times New Roman"/>
          <w:iCs/>
          <w:sz w:val="24"/>
          <w:szCs w:val="24"/>
        </w:rPr>
        <w:t xml:space="preserve">, «που τα κάνει όλα και συμφέρει» δυσχεραίνοντας  και τους δικούς του όρους εργασίας. </w:t>
      </w:r>
    </w:p>
    <w:p w:rsidR="005434F5" w:rsidRPr="008E57CD" w:rsidRDefault="005434F5" w:rsidP="005434F5">
      <w:pPr>
        <w:spacing w:before="100" w:beforeAutospacing="1" w:after="100" w:afterAutospacing="1" w:line="240" w:lineRule="auto"/>
        <w:jc w:val="both"/>
        <w:rPr>
          <w:rFonts w:eastAsia="Times New Roman" w:cs="Times New Roman"/>
          <w:bCs/>
          <w:iCs/>
          <w:sz w:val="24"/>
          <w:szCs w:val="24"/>
        </w:rPr>
      </w:pPr>
      <w:r w:rsidRPr="008E57CD">
        <w:rPr>
          <w:rFonts w:eastAsia="Times New Roman" w:cs="Times New Roman"/>
          <w:bCs/>
          <w:iCs/>
          <w:sz w:val="24"/>
          <w:szCs w:val="24"/>
        </w:rPr>
        <w:t>ΔΙΕΚΔΙΚΟΥΜΕ :</w:t>
      </w:r>
    </w:p>
    <w:p w:rsidR="00901616" w:rsidRPr="008E57CD" w:rsidRDefault="00901616" w:rsidP="00901616">
      <w:pPr>
        <w:pStyle w:val="a4"/>
        <w:numPr>
          <w:ilvl w:val="0"/>
          <w:numId w:val="12"/>
        </w:numPr>
        <w:spacing w:before="100" w:beforeAutospacing="1" w:after="100" w:afterAutospacing="1" w:line="240" w:lineRule="auto"/>
        <w:jc w:val="both"/>
        <w:rPr>
          <w:rFonts w:eastAsia="Times New Roman" w:cs="Times New Roman"/>
          <w:b/>
          <w:iCs/>
          <w:sz w:val="24"/>
          <w:szCs w:val="24"/>
        </w:rPr>
      </w:pPr>
      <w:r w:rsidRPr="008E57CD">
        <w:rPr>
          <w:rFonts w:eastAsia="Times New Roman" w:cs="Times New Roman"/>
          <w:b/>
          <w:iCs/>
          <w:sz w:val="24"/>
          <w:szCs w:val="24"/>
        </w:rPr>
        <w:t>Μαζικούς διορισμούς. Άμεση μονιμοποίηση όλων των συμβασιούχων εκπαιδευτικών (25.000). </w:t>
      </w:r>
    </w:p>
    <w:p w:rsidR="005434F5" w:rsidRPr="008E57CD" w:rsidRDefault="005434F5" w:rsidP="005434F5">
      <w:pPr>
        <w:pStyle w:val="a4"/>
        <w:numPr>
          <w:ilvl w:val="0"/>
          <w:numId w:val="12"/>
        </w:numPr>
        <w:spacing w:before="100" w:beforeAutospacing="1" w:after="100" w:afterAutospacing="1" w:line="240" w:lineRule="auto"/>
        <w:jc w:val="both"/>
        <w:rPr>
          <w:rFonts w:eastAsia="Times New Roman" w:cs="Times New Roman"/>
          <w:b/>
          <w:iCs/>
          <w:sz w:val="24"/>
          <w:szCs w:val="24"/>
        </w:rPr>
      </w:pPr>
      <w:r w:rsidRPr="008E57CD">
        <w:rPr>
          <w:rFonts w:eastAsia="Times New Roman" w:cs="Times New Roman"/>
          <w:b/>
          <w:iCs/>
          <w:sz w:val="24"/>
          <w:szCs w:val="24"/>
        </w:rPr>
        <w:t>Κάλυψη όλων των κενών των μαθημάτων ειδικοτήτων από</w:t>
      </w:r>
      <w:r w:rsidR="00901616" w:rsidRPr="008E57CD">
        <w:rPr>
          <w:rFonts w:eastAsia="Times New Roman" w:cs="Times New Roman"/>
          <w:b/>
          <w:iCs/>
          <w:sz w:val="24"/>
          <w:szCs w:val="24"/>
        </w:rPr>
        <w:t xml:space="preserve"> τους ανάλογους</w:t>
      </w:r>
      <w:r w:rsidRPr="008E57CD">
        <w:rPr>
          <w:rFonts w:eastAsia="Times New Roman" w:cs="Times New Roman"/>
          <w:b/>
          <w:iCs/>
          <w:sz w:val="24"/>
          <w:szCs w:val="24"/>
        </w:rPr>
        <w:t xml:space="preserve"> επιστήμονες.</w:t>
      </w:r>
      <w:r w:rsidR="00467A7A" w:rsidRPr="008E57CD">
        <w:rPr>
          <w:rFonts w:eastAsia="Times New Roman" w:cs="Times New Roman"/>
          <w:b/>
          <w:iCs/>
          <w:sz w:val="24"/>
          <w:szCs w:val="24"/>
        </w:rPr>
        <w:t xml:space="preserve"> Κάθε εκπαιδευτικός να διδάσκει το επιστημονικό του αντικείμενο.</w:t>
      </w:r>
    </w:p>
    <w:p w:rsidR="005434F5" w:rsidRDefault="005434F5" w:rsidP="005434F5">
      <w:pPr>
        <w:pStyle w:val="a4"/>
        <w:numPr>
          <w:ilvl w:val="0"/>
          <w:numId w:val="12"/>
        </w:numPr>
        <w:spacing w:before="100" w:beforeAutospacing="1" w:after="100" w:afterAutospacing="1" w:line="240" w:lineRule="auto"/>
        <w:jc w:val="both"/>
        <w:rPr>
          <w:rFonts w:eastAsia="Times New Roman" w:cs="Times New Roman"/>
          <w:b/>
          <w:iCs/>
          <w:sz w:val="24"/>
          <w:szCs w:val="24"/>
        </w:rPr>
      </w:pPr>
      <w:r w:rsidRPr="008E57CD">
        <w:rPr>
          <w:rFonts w:eastAsia="Times New Roman" w:cs="Times New Roman"/>
          <w:b/>
          <w:iCs/>
          <w:sz w:val="24"/>
          <w:szCs w:val="24"/>
        </w:rPr>
        <w:t>Εξίσωση των δικαιωμάτων των αναπληρωτών με αυτά των μονίμων.</w:t>
      </w:r>
    </w:p>
    <w:p w:rsidR="00E05934" w:rsidRPr="00E05934" w:rsidRDefault="00E05934" w:rsidP="00E05934">
      <w:pPr>
        <w:spacing w:before="100" w:beforeAutospacing="1" w:after="100" w:afterAutospacing="1" w:line="240" w:lineRule="auto"/>
        <w:jc w:val="both"/>
        <w:rPr>
          <w:rFonts w:eastAsia="Times New Roman" w:cs="Times New Roman"/>
          <w:b/>
          <w:iCs/>
          <w:sz w:val="24"/>
          <w:szCs w:val="24"/>
        </w:rPr>
      </w:pPr>
      <w:r w:rsidRPr="00E05934">
        <w:rPr>
          <w:rFonts w:eastAsia="Times New Roman" w:cs="Times New Roman"/>
          <w:b/>
          <w:iCs/>
          <w:noProof/>
          <w:sz w:val="24"/>
          <w:szCs w:val="24"/>
        </w:rPr>
        <w:drawing>
          <wp:anchor distT="0" distB="129286" distL="114300" distR="130302" simplePos="0" relativeHeight="251663360" behindDoc="1" locked="0" layoutInCell="0" allowOverlap="0">
            <wp:simplePos x="0" y="0"/>
            <wp:positionH relativeFrom="margin">
              <wp:posOffset>950595</wp:posOffset>
            </wp:positionH>
            <wp:positionV relativeFrom="paragraph">
              <wp:posOffset>706755</wp:posOffset>
            </wp:positionV>
            <wp:extent cx="5203190" cy="984250"/>
            <wp:effectExtent l="19050" t="0" r="0" b="0"/>
            <wp:wrapTight wrapText="bothSides">
              <wp:wrapPolygon edited="0">
                <wp:start x="-79" y="0"/>
                <wp:lineTo x="-79" y="21321"/>
                <wp:lineTo x="21589" y="21321"/>
                <wp:lineTo x="21589" y="0"/>
                <wp:lineTo x="-79" y="0"/>
              </wp:wrapPolygon>
            </wp:wrapTight>
            <wp:docPr id="8"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7" cstate="print"/>
                    <a:srcRect/>
                    <a:stretch>
                      <a:fillRect/>
                    </a:stretch>
                  </pic:blipFill>
                  <pic:spPr bwMode="auto">
                    <a:xfrm>
                      <a:off x="0" y="0"/>
                      <a:ext cx="5203190" cy="984250"/>
                    </a:xfrm>
                    <a:prstGeom prst="rect">
                      <a:avLst/>
                    </a:prstGeom>
                    <a:noFill/>
                    <a:ln w="9525">
                      <a:noFill/>
                      <a:miter lim="800000"/>
                      <a:headEnd/>
                      <a:tailEnd/>
                    </a:ln>
                  </pic:spPr>
                </pic:pic>
              </a:graphicData>
            </a:graphic>
          </wp:anchor>
        </w:drawing>
      </w:r>
    </w:p>
    <w:sectPr w:rsidR="00E05934" w:rsidRPr="00E05934" w:rsidSect="0076184E">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5E3"/>
    <w:multiLevelType w:val="multilevel"/>
    <w:tmpl w:val="FF8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C5A74"/>
    <w:multiLevelType w:val="hybridMultilevel"/>
    <w:tmpl w:val="C756B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6D35F1"/>
    <w:multiLevelType w:val="hybridMultilevel"/>
    <w:tmpl w:val="D3C4B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3723A"/>
    <w:multiLevelType w:val="hybridMultilevel"/>
    <w:tmpl w:val="EB9A2C1A"/>
    <w:lvl w:ilvl="0" w:tplc="282ECC6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C5682"/>
    <w:multiLevelType w:val="hybridMultilevel"/>
    <w:tmpl w:val="04800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7A77EA"/>
    <w:multiLevelType w:val="hybridMultilevel"/>
    <w:tmpl w:val="2D683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5441AB"/>
    <w:multiLevelType w:val="multilevel"/>
    <w:tmpl w:val="147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20311"/>
    <w:multiLevelType w:val="multilevel"/>
    <w:tmpl w:val="96B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90F14"/>
    <w:multiLevelType w:val="hybridMultilevel"/>
    <w:tmpl w:val="67C2F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053113F"/>
    <w:multiLevelType w:val="multilevel"/>
    <w:tmpl w:val="A84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0230F"/>
    <w:multiLevelType w:val="multilevel"/>
    <w:tmpl w:val="650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85DCA"/>
    <w:multiLevelType w:val="multilevel"/>
    <w:tmpl w:val="A5A2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AD54AF"/>
    <w:multiLevelType w:val="hybridMultilevel"/>
    <w:tmpl w:val="01021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5"/>
  </w:num>
  <w:num w:numId="5">
    <w:abstractNumId w:val="6"/>
  </w:num>
  <w:num w:numId="6">
    <w:abstractNumId w:val="9"/>
  </w:num>
  <w:num w:numId="7">
    <w:abstractNumId w:val="10"/>
  </w:num>
  <w:num w:numId="8">
    <w:abstractNumId w:val="11"/>
  </w:num>
  <w:num w:numId="9">
    <w:abstractNumId w:val="7"/>
  </w:num>
  <w:num w:numId="10">
    <w:abstractNumId w:val="0"/>
  </w:num>
  <w:num w:numId="11">
    <w:abstractNumId w:val="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useFELayout/>
  </w:compat>
  <w:rsids>
    <w:rsidRoot w:val="00022C37"/>
    <w:rsid w:val="0000598F"/>
    <w:rsid w:val="00015B17"/>
    <w:rsid w:val="00022C37"/>
    <w:rsid w:val="000553F8"/>
    <w:rsid w:val="000969E9"/>
    <w:rsid w:val="000A4A12"/>
    <w:rsid w:val="000C31AE"/>
    <w:rsid w:val="000D40CC"/>
    <w:rsid w:val="000F4005"/>
    <w:rsid w:val="001129AA"/>
    <w:rsid w:val="00115D51"/>
    <w:rsid w:val="00127474"/>
    <w:rsid w:val="0015051F"/>
    <w:rsid w:val="00160A55"/>
    <w:rsid w:val="00165189"/>
    <w:rsid w:val="001A4E2F"/>
    <w:rsid w:val="001C0904"/>
    <w:rsid w:val="001D16C9"/>
    <w:rsid w:val="001D661D"/>
    <w:rsid w:val="00246D52"/>
    <w:rsid w:val="0027096D"/>
    <w:rsid w:val="0027742C"/>
    <w:rsid w:val="002F5BC4"/>
    <w:rsid w:val="00351CDC"/>
    <w:rsid w:val="00356A9B"/>
    <w:rsid w:val="00386B01"/>
    <w:rsid w:val="003D2875"/>
    <w:rsid w:val="003F12F3"/>
    <w:rsid w:val="004103CD"/>
    <w:rsid w:val="004158F6"/>
    <w:rsid w:val="00437E15"/>
    <w:rsid w:val="00467A7A"/>
    <w:rsid w:val="00483EFB"/>
    <w:rsid w:val="004C77B1"/>
    <w:rsid w:val="004D68E5"/>
    <w:rsid w:val="005434F5"/>
    <w:rsid w:val="00566F3D"/>
    <w:rsid w:val="00572E7A"/>
    <w:rsid w:val="005C0078"/>
    <w:rsid w:val="005C4293"/>
    <w:rsid w:val="005E38B5"/>
    <w:rsid w:val="005F00F2"/>
    <w:rsid w:val="006261CC"/>
    <w:rsid w:val="00644545"/>
    <w:rsid w:val="006470E4"/>
    <w:rsid w:val="0065425B"/>
    <w:rsid w:val="00683BEE"/>
    <w:rsid w:val="006A057C"/>
    <w:rsid w:val="006A5D1E"/>
    <w:rsid w:val="006B0ECF"/>
    <w:rsid w:val="006B7887"/>
    <w:rsid w:val="00721A56"/>
    <w:rsid w:val="00751CC2"/>
    <w:rsid w:val="0076184E"/>
    <w:rsid w:val="00764A60"/>
    <w:rsid w:val="00781BE2"/>
    <w:rsid w:val="007C0492"/>
    <w:rsid w:val="007C31CD"/>
    <w:rsid w:val="007E04F1"/>
    <w:rsid w:val="00811BA9"/>
    <w:rsid w:val="00823D94"/>
    <w:rsid w:val="00842906"/>
    <w:rsid w:val="00870DD8"/>
    <w:rsid w:val="00892148"/>
    <w:rsid w:val="008E57CD"/>
    <w:rsid w:val="008F7174"/>
    <w:rsid w:val="00901616"/>
    <w:rsid w:val="00901649"/>
    <w:rsid w:val="009406CE"/>
    <w:rsid w:val="009675E6"/>
    <w:rsid w:val="00983C08"/>
    <w:rsid w:val="009A7518"/>
    <w:rsid w:val="009B3CBA"/>
    <w:rsid w:val="009E71AD"/>
    <w:rsid w:val="00A04E7E"/>
    <w:rsid w:val="00A12FAA"/>
    <w:rsid w:val="00A13CB5"/>
    <w:rsid w:val="00A46E9A"/>
    <w:rsid w:val="00A520DF"/>
    <w:rsid w:val="00A95BED"/>
    <w:rsid w:val="00AB62C5"/>
    <w:rsid w:val="00B20B04"/>
    <w:rsid w:val="00B64A97"/>
    <w:rsid w:val="00BB3A4E"/>
    <w:rsid w:val="00BC280D"/>
    <w:rsid w:val="00C917FC"/>
    <w:rsid w:val="00D12FAF"/>
    <w:rsid w:val="00D2055C"/>
    <w:rsid w:val="00D21453"/>
    <w:rsid w:val="00D367BB"/>
    <w:rsid w:val="00D66CE1"/>
    <w:rsid w:val="00D96449"/>
    <w:rsid w:val="00DA0BAD"/>
    <w:rsid w:val="00DE474A"/>
    <w:rsid w:val="00E05934"/>
    <w:rsid w:val="00E220EF"/>
    <w:rsid w:val="00E25DE5"/>
    <w:rsid w:val="00EA122B"/>
    <w:rsid w:val="00ED4A30"/>
    <w:rsid w:val="00FC36AF"/>
    <w:rsid w:val="00FC7BB8"/>
    <w:rsid w:val="00FD29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2C37"/>
    <w:rPr>
      <w:color w:val="0000FF"/>
      <w:u w:val="single"/>
    </w:rPr>
  </w:style>
  <w:style w:type="paragraph" w:styleId="a3">
    <w:name w:val="No Spacing"/>
    <w:uiPriority w:val="1"/>
    <w:qFormat/>
    <w:rsid w:val="00022C37"/>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470E4"/>
    <w:pPr>
      <w:ind w:left="720"/>
      <w:contextualSpacing/>
    </w:pPr>
  </w:style>
  <w:style w:type="paragraph" w:styleId="Web">
    <w:name w:val="Normal (Web)"/>
    <w:basedOn w:val="a"/>
    <w:uiPriority w:val="99"/>
    <w:unhideWhenUsed/>
    <w:rsid w:val="009406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406CE"/>
    <w:rPr>
      <w:b/>
      <w:bCs/>
    </w:rPr>
  </w:style>
  <w:style w:type="character" w:styleId="a6">
    <w:name w:val="Emphasis"/>
    <w:basedOn w:val="a0"/>
    <w:uiPriority w:val="20"/>
    <w:qFormat/>
    <w:rsid w:val="00FC36AF"/>
    <w:rPr>
      <w:i/>
      <w:iCs/>
    </w:rPr>
  </w:style>
  <w:style w:type="paragraph" w:styleId="a7">
    <w:name w:val="Balloon Text"/>
    <w:basedOn w:val="a"/>
    <w:link w:val="Char"/>
    <w:uiPriority w:val="99"/>
    <w:semiHidden/>
    <w:unhideWhenUsed/>
    <w:rsid w:val="00FC36AF"/>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FC36AF"/>
    <w:rPr>
      <w:rFonts w:ascii="Tahoma" w:hAnsi="Tahoma" w:cs="Tahoma"/>
      <w:sz w:val="16"/>
      <w:szCs w:val="16"/>
    </w:rPr>
  </w:style>
  <w:style w:type="paragraph" w:customStyle="1" w:styleId="Default">
    <w:name w:val="Default"/>
    <w:rsid w:val="001C0904"/>
    <w:pPr>
      <w:autoSpaceDE w:val="0"/>
      <w:autoSpaceDN w:val="0"/>
      <w:adjustRightInd w:val="0"/>
      <w:spacing w:after="0" w:line="240" w:lineRule="auto"/>
    </w:pPr>
    <w:rPr>
      <w:rFonts w:ascii="Calibri" w:hAnsi="Calibri" w:cs="Calibri"/>
      <w:color w:val="000000"/>
      <w:sz w:val="24"/>
      <w:szCs w:val="24"/>
    </w:rPr>
  </w:style>
  <w:style w:type="character" w:customStyle="1" w:styleId="a8">
    <w:name w:val="Κανένα"/>
    <w:rsid w:val="00E05934"/>
  </w:style>
</w:styles>
</file>

<file path=word/webSettings.xml><?xml version="1.0" encoding="utf-8"?>
<w:webSettings xmlns:r="http://schemas.openxmlformats.org/officeDocument/2006/relationships" xmlns:w="http://schemas.openxmlformats.org/wordprocessingml/2006/main">
  <w:divs>
    <w:div w:id="1530683532">
      <w:bodyDiv w:val="1"/>
      <w:marLeft w:val="0"/>
      <w:marRight w:val="0"/>
      <w:marTop w:val="0"/>
      <w:marBottom w:val="0"/>
      <w:divBdr>
        <w:top w:val="none" w:sz="0" w:space="0" w:color="auto"/>
        <w:left w:val="none" w:sz="0" w:space="0" w:color="auto"/>
        <w:bottom w:val="none" w:sz="0" w:space="0" w:color="auto"/>
        <w:right w:val="none" w:sz="0" w:space="0" w:color="auto"/>
      </w:divBdr>
    </w:div>
    <w:div w:id="1594391121">
      <w:bodyDiv w:val="1"/>
      <w:marLeft w:val="0"/>
      <w:marRight w:val="0"/>
      <w:marTop w:val="0"/>
      <w:marBottom w:val="0"/>
      <w:divBdr>
        <w:top w:val="none" w:sz="0" w:space="0" w:color="auto"/>
        <w:left w:val="none" w:sz="0" w:space="0" w:color="auto"/>
        <w:bottom w:val="none" w:sz="0" w:space="0" w:color="auto"/>
        <w:right w:val="none" w:sz="0" w:space="0" w:color="auto"/>
      </w:divBdr>
      <w:divsChild>
        <w:div w:id="1539858378">
          <w:marLeft w:val="0"/>
          <w:marRight w:val="0"/>
          <w:marTop w:val="0"/>
          <w:marBottom w:val="0"/>
          <w:divBdr>
            <w:top w:val="none" w:sz="0" w:space="0" w:color="auto"/>
            <w:left w:val="none" w:sz="0" w:space="0" w:color="auto"/>
            <w:bottom w:val="none" w:sz="0" w:space="0" w:color="auto"/>
            <w:right w:val="none" w:sz="0" w:space="0" w:color="auto"/>
          </w:divBdr>
        </w:div>
        <w:div w:id="1516308093">
          <w:marLeft w:val="0"/>
          <w:marRight w:val="0"/>
          <w:marTop w:val="0"/>
          <w:marBottom w:val="0"/>
          <w:divBdr>
            <w:top w:val="none" w:sz="0" w:space="0" w:color="auto"/>
            <w:left w:val="none" w:sz="0" w:space="0" w:color="auto"/>
            <w:bottom w:val="none" w:sz="0" w:space="0" w:color="auto"/>
            <w:right w:val="none" w:sz="0" w:space="0" w:color="auto"/>
          </w:divBdr>
        </w:div>
        <w:div w:id="1611862048">
          <w:marLeft w:val="0"/>
          <w:marRight w:val="0"/>
          <w:marTop w:val="0"/>
          <w:marBottom w:val="0"/>
          <w:divBdr>
            <w:top w:val="none" w:sz="0" w:space="0" w:color="auto"/>
            <w:left w:val="none" w:sz="0" w:space="0" w:color="auto"/>
            <w:bottom w:val="none" w:sz="0" w:space="0" w:color="auto"/>
            <w:right w:val="none" w:sz="0" w:space="0" w:color="auto"/>
          </w:divBdr>
        </w:div>
        <w:div w:id="950749568">
          <w:marLeft w:val="0"/>
          <w:marRight w:val="0"/>
          <w:marTop w:val="0"/>
          <w:marBottom w:val="0"/>
          <w:divBdr>
            <w:top w:val="none" w:sz="0" w:space="0" w:color="auto"/>
            <w:left w:val="none" w:sz="0" w:space="0" w:color="auto"/>
            <w:bottom w:val="none" w:sz="0" w:space="0" w:color="auto"/>
            <w:right w:val="none" w:sz="0" w:space="0" w:color="auto"/>
          </w:divBdr>
        </w:div>
        <w:div w:id="1421410611">
          <w:marLeft w:val="0"/>
          <w:marRight w:val="0"/>
          <w:marTop w:val="0"/>
          <w:marBottom w:val="0"/>
          <w:divBdr>
            <w:top w:val="none" w:sz="0" w:space="0" w:color="auto"/>
            <w:left w:val="none" w:sz="0" w:space="0" w:color="auto"/>
            <w:bottom w:val="none" w:sz="0" w:space="0" w:color="auto"/>
            <w:right w:val="none" w:sz="0" w:space="0" w:color="auto"/>
          </w:divBdr>
        </w:div>
        <w:div w:id="285279615">
          <w:marLeft w:val="0"/>
          <w:marRight w:val="0"/>
          <w:marTop w:val="0"/>
          <w:marBottom w:val="0"/>
          <w:divBdr>
            <w:top w:val="none" w:sz="0" w:space="0" w:color="auto"/>
            <w:left w:val="none" w:sz="0" w:space="0" w:color="auto"/>
            <w:bottom w:val="none" w:sz="0" w:space="0" w:color="auto"/>
            <w:right w:val="none" w:sz="0" w:space="0" w:color="auto"/>
          </w:divBdr>
        </w:div>
      </w:divsChild>
    </w:div>
    <w:div w:id="1745373120">
      <w:bodyDiv w:val="1"/>
      <w:marLeft w:val="0"/>
      <w:marRight w:val="0"/>
      <w:marTop w:val="0"/>
      <w:marBottom w:val="0"/>
      <w:divBdr>
        <w:top w:val="none" w:sz="0" w:space="0" w:color="auto"/>
        <w:left w:val="none" w:sz="0" w:space="0" w:color="auto"/>
        <w:bottom w:val="none" w:sz="0" w:space="0" w:color="auto"/>
        <w:right w:val="none" w:sz="0" w:space="0" w:color="auto"/>
      </w:divBdr>
    </w:div>
    <w:div w:id="20750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elimnou@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820</Words>
  <Characters>4433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G510</dc:creator>
  <cp:lastModifiedBy>OWNER</cp:lastModifiedBy>
  <cp:revision>7</cp:revision>
  <dcterms:created xsi:type="dcterms:W3CDTF">2018-04-15T17:48:00Z</dcterms:created>
  <dcterms:modified xsi:type="dcterms:W3CDTF">2018-04-19T07:12:00Z</dcterms:modified>
</cp:coreProperties>
</file>